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A8" w:rsidRPr="001417A8" w:rsidRDefault="00286DC2" w:rsidP="00F567FF">
      <w:pPr>
        <w:pStyle w:val="berschrift1"/>
        <w:keepNext w:val="0"/>
        <w:tabs>
          <w:tab w:val="right" w:pos="9072"/>
        </w:tabs>
        <w:rPr>
          <w:sz w:val="24"/>
        </w:rPr>
      </w:pPr>
      <w:r>
        <w:rPr>
          <w:noProof/>
        </w:rPr>
        <w:drawing>
          <wp:inline distT="0" distB="0" distL="0" distR="0">
            <wp:extent cx="990600" cy="1343025"/>
            <wp:effectExtent l="0" t="0" r="0" b="9525"/>
            <wp:docPr id="1" name="Bild 1" descr="logo dach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achmark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343025"/>
                    </a:xfrm>
                    <a:prstGeom prst="rect">
                      <a:avLst/>
                    </a:prstGeom>
                    <a:noFill/>
                    <a:ln>
                      <a:noFill/>
                    </a:ln>
                  </pic:spPr>
                </pic:pic>
              </a:graphicData>
            </a:graphic>
          </wp:inline>
        </w:drawing>
      </w:r>
    </w:p>
    <w:p w:rsidR="001417A8" w:rsidRPr="00D04720" w:rsidRDefault="001417A8" w:rsidP="00D046E8">
      <w:pPr>
        <w:pStyle w:val="berschrift1"/>
        <w:keepNext w:val="0"/>
        <w:pBdr>
          <w:top w:val="single" w:sz="4" w:space="1" w:color="auto"/>
          <w:left w:val="single" w:sz="4" w:space="4" w:color="auto"/>
          <w:bottom w:val="single" w:sz="4" w:space="1" w:color="auto"/>
          <w:right w:val="single" w:sz="4" w:space="4" w:color="auto"/>
        </w:pBdr>
        <w:tabs>
          <w:tab w:val="right" w:pos="9072"/>
        </w:tabs>
        <w:jc w:val="left"/>
        <w:rPr>
          <w:sz w:val="28"/>
          <w:szCs w:val="28"/>
        </w:rPr>
      </w:pPr>
      <w:r w:rsidRPr="00D04720">
        <w:rPr>
          <w:sz w:val="28"/>
          <w:szCs w:val="28"/>
        </w:rPr>
        <w:t>Qualitätswer</w:t>
      </w:r>
      <w:r w:rsidR="00A1117C">
        <w:rPr>
          <w:sz w:val="28"/>
          <w:szCs w:val="28"/>
        </w:rPr>
        <w:t>k</w:t>
      </w:r>
      <w:r w:rsidRPr="00D04720">
        <w:rPr>
          <w:sz w:val="28"/>
          <w:szCs w:val="28"/>
        </w:rPr>
        <w:t>zeug</w:t>
      </w:r>
    </w:p>
    <w:p w:rsidR="00727B07" w:rsidRPr="00D04720" w:rsidRDefault="001417A8" w:rsidP="00D046E8">
      <w:pPr>
        <w:pStyle w:val="berschrift1"/>
        <w:keepNext w:val="0"/>
        <w:pBdr>
          <w:top w:val="single" w:sz="4" w:space="1" w:color="auto"/>
          <w:left w:val="single" w:sz="4" w:space="4" w:color="auto"/>
          <w:bottom w:val="single" w:sz="4" w:space="1" w:color="auto"/>
          <w:right w:val="single" w:sz="4" w:space="4" w:color="auto"/>
        </w:pBdr>
        <w:tabs>
          <w:tab w:val="right" w:pos="14570"/>
        </w:tabs>
        <w:jc w:val="left"/>
        <w:rPr>
          <w:b w:val="0"/>
          <w:sz w:val="28"/>
          <w:szCs w:val="28"/>
        </w:rPr>
      </w:pPr>
      <w:r w:rsidRPr="00D04720">
        <w:rPr>
          <w:sz w:val="28"/>
          <w:szCs w:val="28"/>
        </w:rPr>
        <w:t>Faktoren gelingender Qualitätsentwicklung</w:t>
      </w:r>
      <w:r w:rsidR="00D04720" w:rsidRPr="00D04720">
        <w:rPr>
          <w:sz w:val="28"/>
          <w:szCs w:val="28"/>
        </w:rPr>
        <w:tab/>
      </w:r>
      <w:r w:rsidR="00D04720" w:rsidRPr="00D04720">
        <w:rPr>
          <w:b w:val="0"/>
          <w:sz w:val="28"/>
          <w:szCs w:val="28"/>
        </w:rPr>
        <w:t xml:space="preserve">LKQT </w:t>
      </w:r>
      <w:r w:rsidR="002D3CC9">
        <w:rPr>
          <w:b w:val="0"/>
          <w:sz w:val="28"/>
          <w:szCs w:val="28"/>
        </w:rPr>
        <w:t>Dezember</w:t>
      </w:r>
      <w:r w:rsidR="00D04720" w:rsidRPr="00D04720">
        <w:rPr>
          <w:b w:val="0"/>
          <w:sz w:val="28"/>
          <w:szCs w:val="28"/>
        </w:rPr>
        <w:t xml:space="preserve"> 2016</w:t>
      </w:r>
    </w:p>
    <w:p w:rsidR="001417A8" w:rsidRPr="001417A8" w:rsidRDefault="001417A8" w:rsidP="001417A8"/>
    <w:p w:rsidR="009A33B7" w:rsidRPr="009A33B7" w:rsidRDefault="009A33B7" w:rsidP="009A33B7">
      <w:pPr>
        <w:rPr>
          <w:rFonts w:cs="Arial"/>
        </w:rPr>
      </w:pPr>
    </w:p>
    <w:p w:rsidR="009A33B7" w:rsidRPr="009A33B7" w:rsidRDefault="00F567FF" w:rsidP="009A33B7">
      <w:pPr>
        <w:rPr>
          <w:rFonts w:cs="Arial"/>
        </w:rPr>
      </w:pPr>
      <w:r>
        <w:rPr>
          <w:rFonts w:cs="Arial"/>
        </w:rPr>
        <w:t>Gute Arbeit zu leisten, ist ein Anspruch jeglicher Profession. Die Bedingungen für gute Arbeit zu schaffen, ist der Zweck der Qualitätsentwicklung. Insofern sind Arbeiten und die stetige Arbeit an der Qualität der Arbeit zwei Seiten derselben Medaille.</w:t>
      </w:r>
    </w:p>
    <w:p w:rsidR="009104E9" w:rsidRDefault="009104E9" w:rsidP="006E0E5B">
      <w:pPr>
        <w:rPr>
          <w:rFonts w:cs="Arial"/>
        </w:rPr>
      </w:pPr>
    </w:p>
    <w:p w:rsidR="00F567FF" w:rsidRDefault="00F567FF" w:rsidP="00F567FF">
      <w:pPr>
        <w:rPr>
          <w:rFonts w:cs="Arial"/>
        </w:rPr>
      </w:pPr>
      <w:r>
        <w:rPr>
          <w:rFonts w:cs="Arial"/>
        </w:rPr>
        <w:t>Dass allerdings Qualitätsentwicklung gelingt, hängt ab von vielen Faktoren, die sich unterteilen lassen in</w:t>
      </w:r>
      <w:r w:rsidR="006E0E5B">
        <w:rPr>
          <w:rFonts w:cs="Arial"/>
        </w:rPr>
        <w:t>:</w:t>
      </w:r>
    </w:p>
    <w:p w:rsidR="00F567FF" w:rsidRDefault="006E0E5B" w:rsidP="00F567FF">
      <w:pPr>
        <w:numPr>
          <w:ilvl w:val="0"/>
          <w:numId w:val="14"/>
        </w:numPr>
        <w:ind w:left="397" w:hanging="397"/>
        <w:rPr>
          <w:rFonts w:cs="Arial"/>
        </w:rPr>
      </w:pPr>
      <w:r>
        <w:rPr>
          <w:rFonts w:cs="Arial"/>
        </w:rPr>
        <w:t>gesellschaftlich-institutionelle Faktoren</w:t>
      </w:r>
    </w:p>
    <w:p w:rsidR="006E0E5B" w:rsidRDefault="006E0E5B" w:rsidP="00F567FF">
      <w:pPr>
        <w:numPr>
          <w:ilvl w:val="0"/>
          <w:numId w:val="14"/>
        </w:numPr>
        <w:ind w:left="397" w:hanging="397"/>
        <w:rPr>
          <w:rFonts w:cs="Arial"/>
        </w:rPr>
      </w:pPr>
      <w:r>
        <w:rPr>
          <w:rFonts w:cs="Arial"/>
        </w:rPr>
        <w:t>organisationale Faktoren</w:t>
      </w:r>
    </w:p>
    <w:p w:rsidR="006E0E5B" w:rsidRDefault="006E0E5B" w:rsidP="00F567FF">
      <w:pPr>
        <w:numPr>
          <w:ilvl w:val="0"/>
          <w:numId w:val="14"/>
        </w:numPr>
        <w:ind w:left="397" w:hanging="397"/>
        <w:rPr>
          <w:rFonts w:cs="Arial"/>
        </w:rPr>
      </w:pPr>
      <w:r>
        <w:rPr>
          <w:rFonts w:cs="Arial"/>
        </w:rPr>
        <w:t>i</w:t>
      </w:r>
      <w:r w:rsidR="009C4C99">
        <w:rPr>
          <w:rFonts w:cs="Arial"/>
        </w:rPr>
        <w:t>nteraktional</w:t>
      </w:r>
      <w:r>
        <w:rPr>
          <w:rFonts w:cs="Arial"/>
        </w:rPr>
        <w:t>e Faktoren</w:t>
      </w:r>
    </w:p>
    <w:p w:rsidR="006E0E5B" w:rsidRDefault="006E0E5B" w:rsidP="00F567FF">
      <w:pPr>
        <w:numPr>
          <w:ilvl w:val="0"/>
          <w:numId w:val="14"/>
        </w:numPr>
        <w:ind w:left="397" w:hanging="397"/>
        <w:rPr>
          <w:rFonts w:cs="Arial"/>
        </w:rPr>
      </w:pPr>
      <w:r>
        <w:rPr>
          <w:rFonts w:cs="Arial"/>
        </w:rPr>
        <w:t>personale Faktoren</w:t>
      </w:r>
    </w:p>
    <w:p w:rsidR="003B7024" w:rsidRDefault="003B7024" w:rsidP="00F567FF">
      <w:pPr>
        <w:rPr>
          <w:rFonts w:cs="Arial"/>
        </w:rPr>
      </w:pPr>
    </w:p>
    <w:p w:rsidR="00F567FF" w:rsidRDefault="00A36BD2" w:rsidP="00F567FF">
      <w:pPr>
        <w:rPr>
          <w:rFonts w:cs="Arial"/>
        </w:rPr>
      </w:pPr>
      <w:r>
        <w:rPr>
          <w:rFonts w:cs="Arial"/>
        </w:rPr>
        <w:t>In der Regel wird es bei der Nutzung dieses Qualitätswerkzeuges nicht reichen, einfach mit ja, nein oder teils/teils zu antworten, sondern es wird erforderlich sein, sich zunächst darüber zu verständigen, woran genau (im Sinne eines beobachtbaren Indikators) man das Gegebensein eines Faktors erkennt.</w:t>
      </w:r>
    </w:p>
    <w:p w:rsidR="00A36BD2" w:rsidRDefault="00A36BD2" w:rsidP="00F567FF">
      <w:pPr>
        <w:rPr>
          <w:rFonts w:cs="Arial"/>
        </w:rPr>
      </w:pPr>
    </w:p>
    <w:p w:rsidR="00F567FF" w:rsidRDefault="006E0E5B" w:rsidP="00F567FF">
      <w:pPr>
        <w:rPr>
          <w:rFonts w:cs="Arial"/>
        </w:rPr>
      </w:pPr>
      <w:r>
        <w:rPr>
          <w:rFonts w:cs="Arial"/>
        </w:rPr>
        <w:t>Diese Checkliste soll helfen herauszufinden, ob und in welcher Weise in Ihrer Organisation die Bedingungen vorliegen, damit die Entwicklung der Qualität Ihrer Arbeit gelingen kann.</w:t>
      </w:r>
    </w:p>
    <w:p w:rsidR="006E0E5B" w:rsidRDefault="006E0E5B" w:rsidP="00F567FF">
      <w:pPr>
        <w:rPr>
          <w:rFonts w:cs="Arial"/>
        </w:rPr>
      </w:pPr>
    </w:p>
    <w:p w:rsidR="006E0E5B" w:rsidRPr="003B7024" w:rsidRDefault="006E0E5B" w:rsidP="00F567FF">
      <w:pPr>
        <w:rPr>
          <w:rFonts w:cs="Arial"/>
          <w:sz w:val="14"/>
        </w:rPr>
      </w:pPr>
      <w:r>
        <w:rPr>
          <w:rFonts w:cs="Arial"/>
        </w:rPr>
        <w:t xml:space="preserve">Die auf den folgenden Seiten aufgelisteten Faktoren </w:t>
      </w:r>
      <w:r w:rsidR="00A1117C">
        <w:rPr>
          <w:rFonts w:cs="Arial"/>
        </w:rPr>
        <w:t xml:space="preserve">haben sich in jahrelanger Praxis als relevant herausgebildet und </w:t>
      </w:r>
      <w:r>
        <w:rPr>
          <w:rFonts w:cs="Arial"/>
        </w:rPr>
        <w:t>basieren auf mehreren qualitativen und quant</w:t>
      </w:r>
      <w:r w:rsidR="003B7024">
        <w:rPr>
          <w:rFonts w:cs="Arial"/>
        </w:rPr>
        <w:t>itativen Untersuch</w:t>
      </w:r>
      <w:r>
        <w:rPr>
          <w:rFonts w:cs="Arial"/>
        </w:rPr>
        <w:t xml:space="preserve">ungen im Rahmen der Lerner- und Kundenorientierten Qualitätsentwicklung. </w:t>
      </w:r>
      <w:r w:rsidR="00C411E8">
        <w:rPr>
          <w:rFonts w:cs="Arial"/>
        </w:rPr>
        <w:t>D</w:t>
      </w:r>
      <w:r>
        <w:rPr>
          <w:rFonts w:cs="Arial"/>
        </w:rPr>
        <w:t xml:space="preserve">ieses Controlling-Instrument </w:t>
      </w:r>
      <w:r w:rsidR="003B7024">
        <w:rPr>
          <w:rFonts w:cs="Arial"/>
        </w:rPr>
        <w:t xml:space="preserve">ist </w:t>
      </w:r>
      <w:r>
        <w:rPr>
          <w:rFonts w:cs="Arial"/>
        </w:rPr>
        <w:t xml:space="preserve">auch </w:t>
      </w:r>
      <w:r w:rsidR="00C411E8">
        <w:rPr>
          <w:rFonts w:cs="Arial"/>
        </w:rPr>
        <w:t>für Organisationen nützlich</w:t>
      </w:r>
      <w:r>
        <w:rPr>
          <w:rFonts w:cs="Arial"/>
        </w:rPr>
        <w:t>, die ihre Qualitätsentwicklung mit Hilfe anderer Qualitätsmodell</w:t>
      </w:r>
      <w:r w:rsidR="00C411E8">
        <w:rPr>
          <w:rFonts w:cs="Arial"/>
        </w:rPr>
        <w:t>e</w:t>
      </w:r>
      <w:r>
        <w:rPr>
          <w:rFonts w:cs="Arial"/>
        </w:rPr>
        <w:t xml:space="preserve"> organisieren.</w:t>
      </w:r>
    </w:p>
    <w:p w:rsidR="006E0E5B" w:rsidRDefault="006E0E5B" w:rsidP="00F567FF">
      <w:pPr>
        <w:rPr>
          <w:rFonts w:cs="Arial"/>
        </w:rPr>
      </w:pPr>
    </w:p>
    <w:p w:rsidR="00A1117C" w:rsidRDefault="00A1117C" w:rsidP="00F567FF">
      <w:pPr>
        <w:rPr>
          <w:rFonts w:cs="Arial"/>
        </w:rPr>
      </w:pPr>
      <w:r>
        <w:rPr>
          <w:rFonts w:cs="Arial"/>
        </w:rPr>
        <w:t>Diese Checkliste versteht sich als ein Vorschlag</w:t>
      </w:r>
      <w:r w:rsidR="009D566A">
        <w:rPr>
          <w:rFonts w:cs="Arial"/>
        </w:rPr>
        <w:t xml:space="preserve"> und kann deshalb von jeder Organisation auf Grundlage eigener Erfahrungen verändert und/oder ergänzt werden.</w:t>
      </w:r>
    </w:p>
    <w:p w:rsidR="006E0E5B" w:rsidRPr="006E0E5B" w:rsidRDefault="006E0E5B" w:rsidP="00F567FF">
      <w:pPr>
        <w:rPr>
          <w:rFonts w:cs="Arial"/>
          <w:b/>
          <w:sz w:val="28"/>
          <w:szCs w:val="28"/>
        </w:rPr>
      </w:pPr>
      <w:r>
        <w:rPr>
          <w:rFonts w:cs="Arial"/>
        </w:rPr>
        <w:br w:type="page"/>
      </w:r>
      <w:r w:rsidRPr="006E0E5B">
        <w:rPr>
          <w:rFonts w:cs="Arial"/>
          <w:b/>
          <w:sz w:val="28"/>
          <w:szCs w:val="28"/>
        </w:rPr>
        <w:lastRenderedPageBreak/>
        <w:t>Gesellschaf</w:t>
      </w:r>
      <w:r>
        <w:rPr>
          <w:rFonts w:cs="Arial"/>
          <w:b/>
          <w:sz w:val="28"/>
          <w:szCs w:val="28"/>
        </w:rPr>
        <w:t>tlich-institutionelle Faktoren</w:t>
      </w:r>
    </w:p>
    <w:p w:rsidR="006E0E5B" w:rsidRDefault="006E0E5B" w:rsidP="00F567FF">
      <w:pPr>
        <w:rPr>
          <w:rFonts w:cs="Arial"/>
        </w:rPr>
      </w:pPr>
    </w:p>
    <w:p w:rsidR="006E0E5B" w:rsidRDefault="006E0E5B" w:rsidP="00F567FF">
      <w:pPr>
        <w:rPr>
          <w:rFonts w:cs="Arial"/>
        </w:rPr>
      </w:pPr>
      <w:r>
        <w:rPr>
          <w:rFonts w:cs="Arial"/>
        </w:rPr>
        <w:t>Hier bedarf es einer Vorbemerkung. Grundsätzlich ist es so, dass gute Arbeit</w:t>
      </w:r>
      <w:r w:rsidR="00D079C0">
        <w:rPr>
          <w:rFonts w:cs="Arial"/>
        </w:rPr>
        <w:t xml:space="preserve"> gesellschaftlicher Rahmenbedingungen einer nachhaltig produzierenden Wirtschaft bedarf, die einer </w:t>
      </w:r>
      <w:r w:rsidR="00412C2C">
        <w:rPr>
          <w:rFonts w:cs="Arial"/>
        </w:rPr>
        <w:t>sinnvollen</w:t>
      </w:r>
      <w:r w:rsidR="00D079C0">
        <w:rPr>
          <w:rFonts w:cs="Arial"/>
        </w:rPr>
        <w:t xml:space="preserve"> und gerechten gesellschaftlichen Bedarfsbefriedigung folgt und nicht dem Profit und dem Kapitalverwertungsprinzip. Hierauf haben einzelne Organisationen, die sich um gute Arbeit bemühen, allerdings keinen Einfluss. Sie sind also darauf verwiesen, ihre jeweilige Qualitätsentwicklung </w:t>
      </w:r>
      <w:r w:rsidR="00412C2C">
        <w:rPr>
          <w:rFonts w:cs="Arial"/>
        </w:rPr>
        <w:t xml:space="preserve">in mancher Hinsicht </w:t>
      </w:r>
      <w:r w:rsidR="00D079C0">
        <w:rPr>
          <w:rFonts w:cs="Arial"/>
        </w:rPr>
        <w:t xml:space="preserve">gegen </w:t>
      </w:r>
      <w:r w:rsidR="009C4C99">
        <w:rPr>
          <w:rFonts w:cs="Arial"/>
        </w:rPr>
        <w:t>diese</w:t>
      </w:r>
      <w:r w:rsidR="00D079C0">
        <w:rPr>
          <w:rFonts w:cs="Arial"/>
        </w:rPr>
        <w:t xml:space="preserve"> Rahmenbedingungen zu realisieren. Dennoch gibt es einige unterstützende Faktoren des unmittelbaren gesellschaftlich-institutionellen Umfeldes, die sich unter dem Gesichtspunkt abprüfen lassen, ob sie der eigenen organisationalen Qualitätsentwicklung förderlich sind oder diese eher hemmen. Auch wenn der Einfluss auf diese gesellschaftlich-institutionellen Bedingungen gering ist, mag ein Bewusstmachen dieser Bedingungen helfen, einen realistischen Bl</w:t>
      </w:r>
      <w:r w:rsidR="00412C2C">
        <w:rPr>
          <w:rFonts w:cs="Arial"/>
        </w:rPr>
        <w:t>ick für die ei</w:t>
      </w:r>
      <w:r w:rsidR="00D079C0">
        <w:rPr>
          <w:rFonts w:cs="Arial"/>
        </w:rPr>
        <w:t>g</w:t>
      </w:r>
      <w:r w:rsidR="00412C2C">
        <w:rPr>
          <w:rFonts w:cs="Arial"/>
        </w:rPr>
        <w:t>e</w:t>
      </w:r>
      <w:r w:rsidR="00D079C0">
        <w:rPr>
          <w:rFonts w:cs="Arial"/>
        </w:rPr>
        <w:t>nen Möglichkeiten und Grenzen zu entwickeln.</w:t>
      </w:r>
      <w:r w:rsidR="00275380">
        <w:rPr>
          <w:rFonts w:cs="Arial"/>
        </w:rPr>
        <w:t xml:space="preserve"> </w:t>
      </w:r>
      <w:r w:rsidR="008B269B">
        <w:rPr>
          <w:rFonts w:cs="Arial"/>
        </w:rPr>
        <w:t>W</w:t>
      </w:r>
      <w:r w:rsidR="00275380">
        <w:rPr>
          <w:rFonts w:cs="Arial"/>
        </w:rPr>
        <w:t>enn man hier zu einer eher pessimist</w:t>
      </w:r>
      <w:r w:rsidR="009C4C99">
        <w:rPr>
          <w:rFonts w:cs="Arial"/>
        </w:rPr>
        <w:t>isch</w:t>
      </w:r>
      <w:r w:rsidR="00275380">
        <w:rPr>
          <w:rFonts w:cs="Arial"/>
        </w:rPr>
        <w:t>en Einschätzung kommen sollte, ist dies kein Grund</w:t>
      </w:r>
      <w:r w:rsidR="009332D8">
        <w:rPr>
          <w:rFonts w:cs="Arial"/>
        </w:rPr>
        <w:t>,</w:t>
      </w:r>
      <w:r w:rsidR="00275380">
        <w:rPr>
          <w:rFonts w:cs="Arial"/>
        </w:rPr>
        <w:t xml:space="preserve"> auf</w:t>
      </w:r>
      <w:r w:rsidR="009332D8">
        <w:rPr>
          <w:rFonts w:cs="Arial"/>
        </w:rPr>
        <w:t xml:space="preserve"> die</w:t>
      </w:r>
      <w:r w:rsidR="00275380">
        <w:rPr>
          <w:rFonts w:cs="Arial"/>
        </w:rPr>
        <w:t xml:space="preserve"> Entwicklung guter Arbeit und eine entsprechende Qualitätsentwicklung zu verzichten</w:t>
      </w:r>
      <w:r w:rsidR="008B269B">
        <w:rPr>
          <w:rFonts w:cs="Arial"/>
        </w:rPr>
        <w:t>.</w:t>
      </w:r>
    </w:p>
    <w:p w:rsidR="00D079C0" w:rsidRDefault="00D079C0" w:rsidP="00F567F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1276"/>
        <w:gridCol w:w="1276"/>
        <w:gridCol w:w="5103"/>
        <w:gridCol w:w="1844"/>
      </w:tblGrid>
      <w:tr w:rsidR="007B6D11" w:rsidRPr="00A1117C" w:rsidTr="00FB1221">
        <w:tc>
          <w:tcPr>
            <w:tcW w:w="3936" w:type="dxa"/>
            <w:shd w:val="clear" w:color="auto" w:fill="auto"/>
          </w:tcPr>
          <w:p w:rsidR="00E771E0" w:rsidRPr="00A1117C" w:rsidRDefault="00E771E0" w:rsidP="00A1117C">
            <w:pPr>
              <w:jc w:val="left"/>
              <w:rPr>
                <w:rFonts w:cs="Arial"/>
                <w:b/>
              </w:rPr>
            </w:pPr>
            <w:r w:rsidRPr="00A1117C">
              <w:rPr>
                <w:rFonts w:cs="Arial"/>
                <w:b/>
              </w:rPr>
              <w:t>Faktor</w:t>
            </w:r>
          </w:p>
        </w:tc>
        <w:tc>
          <w:tcPr>
            <w:tcW w:w="1275" w:type="dxa"/>
            <w:shd w:val="clear" w:color="auto" w:fill="auto"/>
          </w:tcPr>
          <w:p w:rsidR="00E771E0" w:rsidRPr="00A1117C" w:rsidRDefault="00E771E0" w:rsidP="00A1117C">
            <w:pPr>
              <w:jc w:val="left"/>
              <w:rPr>
                <w:rFonts w:cs="Arial"/>
                <w:b/>
              </w:rPr>
            </w:pPr>
            <w:r w:rsidRPr="00A1117C">
              <w:rPr>
                <w:rFonts w:cs="Arial"/>
                <w:b/>
              </w:rPr>
              <w:t>gegeben</w:t>
            </w:r>
          </w:p>
        </w:tc>
        <w:tc>
          <w:tcPr>
            <w:tcW w:w="1276" w:type="dxa"/>
            <w:shd w:val="clear" w:color="auto" w:fill="auto"/>
          </w:tcPr>
          <w:p w:rsidR="00E771E0" w:rsidRPr="00A1117C" w:rsidRDefault="00E771E0" w:rsidP="00A1117C">
            <w:pPr>
              <w:jc w:val="left"/>
              <w:rPr>
                <w:rFonts w:cs="Arial"/>
                <w:b/>
              </w:rPr>
            </w:pPr>
            <w:r w:rsidRPr="00A1117C">
              <w:rPr>
                <w:rFonts w:cs="Arial"/>
                <w:b/>
              </w:rPr>
              <w:t>teilweise</w:t>
            </w:r>
          </w:p>
          <w:p w:rsidR="00E771E0" w:rsidRPr="00A1117C" w:rsidRDefault="00E771E0" w:rsidP="00A1117C">
            <w:pPr>
              <w:jc w:val="left"/>
              <w:rPr>
                <w:rFonts w:cs="Arial"/>
                <w:b/>
              </w:rPr>
            </w:pPr>
            <w:r w:rsidRPr="00A1117C">
              <w:rPr>
                <w:rFonts w:cs="Arial"/>
                <w:b/>
              </w:rPr>
              <w:t>gegeben</w:t>
            </w:r>
          </w:p>
        </w:tc>
        <w:tc>
          <w:tcPr>
            <w:tcW w:w="1276" w:type="dxa"/>
            <w:shd w:val="clear" w:color="auto" w:fill="auto"/>
          </w:tcPr>
          <w:p w:rsidR="00E771E0" w:rsidRPr="00A1117C" w:rsidRDefault="00053ADD" w:rsidP="00A1117C">
            <w:pPr>
              <w:jc w:val="left"/>
              <w:rPr>
                <w:rFonts w:cs="Arial"/>
                <w:b/>
              </w:rPr>
            </w:pPr>
            <w:r w:rsidRPr="00A1117C">
              <w:rPr>
                <w:rFonts w:cs="Arial"/>
                <w:b/>
              </w:rPr>
              <w:t>n</w:t>
            </w:r>
            <w:r w:rsidR="00E771E0" w:rsidRPr="00A1117C">
              <w:rPr>
                <w:rFonts w:cs="Arial"/>
                <w:b/>
              </w:rPr>
              <w:t>icht</w:t>
            </w:r>
          </w:p>
          <w:p w:rsidR="00E771E0" w:rsidRPr="00A1117C" w:rsidRDefault="00E771E0" w:rsidP="00A1117C">
            <w:pPr>
              <w:jc w:val="left"/>
              <w:rPr>
                <w:rFonts w:cs="Arial"/>
                <w:b/>
              </w:rPr>
            </w:pPr>
            <w:r w:rsidRPr="00A1117C">
              <w:rPr>
                <w:rFonts w:cs="Arial"/>
                <w:b/>
              </w:rPr>
              <w:t>gegeben</w:t>
            </w:r>
          </w:p>
        </w:tc>
        <w:tc>
          <w:tcPr>
            <w:tcW w:w="5103" w:type="dxa"/>
            <w:shd w:val="clear" w:color="auto" w:fill="auto"/>
          </w:tcPr>
          <w:p w:rsidR="00E771E0" w:rsidRPr="00A1117C" w:rsidRDefault="00E771E0" w:rsidP="00A1117C">
            <w:pPr>
              <w:jc w:val="left"/>
              <w:rPr>
                <w:rFonts w:cs="Arial"/>
                <w:b/>
              </w:rPr>
            </w:pPr>
            <w:r w:rsidRPr="00A1117C">
              <w:rPr>
                <w:rFonts w:cs="Arial"/>
                <w:b/>
              </w:rPr>
              <w:t xml:space="preserve">Bewertung und </w:t>
            </w:r>
          </w:p>
          <w:p w:rsidR="00E771E0" w:rsidRPr="00A1117C" w:rsidRDefault="00A1117C" w:rsidP="00A1117C">
            <w:pPr>
              <w:jc w:val="left"/>
              <w:rPr>
                <w:rFonts w:cs="Arial"/>
                <w:b/>
              </w:rPr>
            </w:pPr>
            <w:r w:rsidRPr="00A1117C">
              <w:rPr>
                <w:rFonts w:cs="Arial"/>
                <w:b/>
              </w:rPr>
              <w:t>Schlussfolgeru</w:t>
            </w:r>
            <w:r w:rsidR="00E771E0" w:rsidRPr="00A1117C">
              <w:rPr>
                <w:rFonts w:cs="Arial"/>
                <w:b/>
              </w:rPr>
              <w:t>ng</w:t>
            </w:r>
            <w:r w:rsidR="00934EF4">
              <w:rPr>
                <w:rFonts w:cs="Arial"/>
                <w:b/>
              </w:rPr>
              <w:t>en</w:t>
            </w:r>
          </w:p>
        </w:tc>
        <w:tc>
          <w:tcPr>
            <w:tcW w:w="1844" w:type="dxa"/>
            <w:shd w:val="clear" w:color="auto" w:fill="auto"/>
          </w:tcPr>
          <w:p w:rsidR="00E771E0" w:rsidRPr="00A1117C" w:rsidRDefault="00E771E0" w:rsidP="00A1117C">
            <w:pPr>
              <w:jc w:val="left"/>
              <w:rPr>
                <w:rFonts w:cs="Arial"/>
                <w:b/>
              </w:rPr>
            </w:pPr>
            <w:r w:rsidRPr="00A1117C">
              <w:rPr>
                <w:rFonts w:cs="Arial"/>
                <w:b/>
              </w:rPr>
              <w:t>Zuständigkeit</w:t>
            </w:r>
          </w:p>
        </w:tc>
      </w:tr>
      <w:tr w:rsidR="007B6D11" w:rsidRPr="00A1117C" w:rsidTr="00FB1221">
        <w:tc>
          <w:tcPr>
            <w:tcW w:w="3936" w:type="dxa"/>
            <w:shd w:val="clear" w:color="auto" w:fill="auto"/>
          </w:tcPr>
          <w:p w:rsidR="00B82D4F" w:rsidRDefault="009C4C99" w:rsidP="00A1117C">
            <w:pPr>
              <w:jc w:val="left"/>
              <w:rPr>
                <w:rFonts w:cs="Arial"/>
              </w:rPr>
            </w:pPr>
            <w:r w:rsidRPr="00A1117C">
              <w:rPr>
                <w:rFonts w:cs="Arial"/>
              </w:rPr>
              <w:t>Förderliche gesetzliche Rahmenbedingungen</w:t>
            </w:r>
          </w:p>
          <w:p w:rsidR="00934EF4" w:rsidRPr="00A1117C" w:rsidRDefault="00934EF4" w:rsidP="00A1117C">
            <w:pPr>
              <w:jc w:val="left"/>
              <w:rPr>
                <w:rFonts w:cs="Arial"/>
              </w:rPr>
            </w:pPr>
          </w:p>
        </w:tc>
        <w:tc>
          <w:tcPr>
            <w:tcW w:w="1275" w:type="dxa"/>
            <w:shd w:val="clear" w:color="auto" w:fill="auto"/>
          </w:tcPr>
          <w:p w:rsidR="00E771E0" w:rsidRPr="00A1117C" w:rsidRDefault="00E771E0" w:rsidP="00A1117C">
            <w:pPr>
              <w:jc w:val="left"/>
              <w:rPr>
                <w:rFonts w:cs="Arial"/>
              </w:rPr>
            </w:pPr>
          </w:p>
        </w:tc>
        <w:tc>
          <w:tcPr>
            <w:tcW w:w="1276" w:type="dxa"/>
            <w:shd w:val="clear" w:color="auto" w:fill="auto"/>
          </w:tcPr>
          <w:p w:rsidR="00E771E0" w:rsidRPr="00A1117C" w:rsidRDefault="00E771E0" w:rsidP="00A1117C">
            <w:pPr>
              <w:jc w:val="left"/>
              <w:rPr>
                <w:rFonts w:cs="Arial"/>
              </w:rPr>
            </w:pPr>
          </w:p>
        </w:tc>
        <w:tc>
          <w:tcPr>
            <w:tcW w:w="1276" w:type="dxa"/>
            <w:shd w:val="clear" w:color="auto" w:fill="auto"/>
          </w:tcPr>
          <w:p w:rsidR="00E771E0" w:rsidRPr="00A1117C" w:rsidRDefault="00E771E0" w:rsidP="00A1117C">
            <w:pPr>
              <w:jc w:val="left"/>
              <w:rPr>
                <w:rFonts w:cs="Arial"/>
              </w:rPr>
            </w:pPr>
          </w:p>
        </w:tc>
        <w:tc>
          <w:tcPr>
            <w:tcW w:w="5103" w:type="dxa"/>
            <w:shd w:val="clear" w:color="auto" w:fill="auto"/>
          </w:tcPr>
          <w:p w:rsidR="00E771E0" w:rsidRPr="00A1117C" w:rsidRDefault="00E771E0" w:rsidP="00A1117C">
            <w:pPr>
              <w:jc w:val="left"/>
              <w:rPr>
                <w:rFonts w:cs="Arial"/>
              </w:rPr>
            </w:pPr>
          </w:p>
        </w:tc>
        <w:tc>
          <w:tcPr>
            <w:tcW w:w="1844" w:type="dxa"/>
            <w:shd w:val="clear" w:color="auto" w:fill="auto"/>
          </w:tcPr>
          <w:p w:rsidR="00E771E0" w:rsidRPr="00A1117C" w:rsidRDefault="00E771E0" w:rsidP="00A1117C">
            <w:pPr>
              <w:jc w:val="left"/>
              <w:rPr>
                <w:rFonts w:cs="Arial"/>
              </w:rPr>
            </w:pPr>
          </w:p>
        </w:tc>
      </w:tr>
      <w:tr w:rsidR="007B6D11" w:rsidRPr="00A1117C" w:rsidTr="00FB1221">
        <w:tc>
          <w:tcPr>
            <w:tcW w:w="3936" w:type="dxa"/>
            <w:shd w:val="clear" w:color="auto" w:fill="auto"/>
          </w:tcPr>
          <w:p w:rsidR="00E771E0" w:rsidRPr="00A1117C" w:rsidRDefault="005F1FF4" w:rsidP="00A1117C">
            <w:pPr>
              <w:jc w:val="left"/>
              <w:rPr>
                <w:rFonts w:cs="Arial"/>
              </w:rPr>
            </w:pPr>
            <w:r w:rsidRPr="00A1117C">
              <w:rPr>
                <w:rFonts w:cs="Arial"/>
                <w:bCs/>
              </w:rPr>
              <w:t xml:space="preserve">Ausstattung </w:t>
            </w:r>
            <w:r w:rsidR="00053ADD" w:rsidRPr="00A1117C">
              <w:rPr>
                <w:rFonts w:cs="Arial"/>
                <w:bCs/>
              </w:rPr>
              <w:t xml:space="preserve">mit angemessenen </w:t>
            </w:r>
            <w:r w:rsidRPr="00A1117C">
              <w:rPr>
                <w:rFonts w:cs="Arial"/>
                <w:bCs/>
              </w:rPr>
              <w:t>finanziellen, sächlichen, zeitlichen und personellen Ressourcen</w:t>
            </w:r>
          </w:p>
        </w:tc>
        <w:tc>
          <w:tcPr>
            <w:tcW w:w="1275" w:type="dxa"/>
            <w:shd w:val="clear" w:color="auto" w:fill="auto"/>
          </w:tcPr>
          <w:p w:rsidR="00E771E0" w:rsidRPr="00A1117C" w:rsidRDefault="00E771E0" w:rsidP="00A1117C">
            <w:pPr>
              <w:jc w:val="left"/>
              <w:rPr>
                <w:rFonts w:cs="Arial"/>
              </w:rPr>
            </w:pPr>
          </w:p>
        </w:tc>
        <w:tc>
          <w:tcPr>
            <w:tcW w:w="1276" w:type="dxa"/>
            <w:shd w:val="clear" w:color="auto" w:fill="auto"/>
          </w:tcPr>
          <w:p w:rsidR="00E771E0" w:rsidRPr="00A1117C" w:rsidRDefault="00E771E0" w:rsidP="00A1117C">
            <w:pPr>
              <w:jc w:val="left"/>
              <w:rPr>
                <w:rFonts w:cs="Arial"/>
              </w:rPr>
            </w:pPr>
          </w:p>
        </w:tc>
        <w:tc>
          <w:tcPr>
            <w:tcW w:w="1276" w:type="dxa"/>
            <w:shd w:val="clear" w:color="auto" w:fill="auto"/>
          </w:tcPr>
          <w:p w:rsidR="00E771E0" w:rsidRPr="00A1117C" w:rsidRDefault="00E771E0" w:rsidP="00A1117C">
            <w:pPr>
              <w:jc w:val="left"/>
              <w:rPr>
                <w:rFonts w:cs="Arial"/>
              </w:rPr>
            </w:pPr>
          </w:p>
        </w:tc>
        <w:tc>
          <w:tcPr>
            <w:tcW w:w="5103" w:type="dxa"/>
            <w:shd w:val="clear" w:color="auto" w:fill="auto"/>
          </w:tcPr>
          <w:p w:rsidR="00E771E0" w:rsidRPr="00A1117C" w:rsidRDefault="00E771E0" w:rsidP="00A1117C">
            <w:pPr>
              <w:jc w:val="left"/>
              <w:rPr>
                <w:rFonts w:cs="Arial"/>
              </w:rPr>
            </w:pPr>
          </w:p>
        </w:tc>
        <w:tc>
          <w:tcPr>
            <w:tcW w:w="1844" w:type="dxa"/>
            <w:shd w:val="clear" w:color="auto" w:fill="auto"/>
          </w:tcPr>
          <w:p w:rsidR="00E771E0" w:rsidRPr="00A1117C" w:rsidRDefault="00E771E0" w:rsidP="00A1117C">
            <w:pPr>
              <w:jc w:val="left"/>
              <w:rPr>
                <w:rFonts w:cs="Arial"/>
              </w:rPr>
            </w:pPr>
          </w:p>
        </w:tc>
      </w:tr>
      <w:tr w:rsidR="007B6D11" w:rsidRPr="00A1117C" w:rsidTr="00FB1221">
        <w:tc>
          <w:tcPr>
            <w:tcW w:w="3936" w:type="dxa"/>
            <w:shd w:val="clear" w:color="auto" w:fill="auto"/>
          </w:tcPr>
          <w:p w:rsidR="00E771E0" w:rsidRPr="00A1117C" w:rsidRDefault="009C4C99" w:rsidP="00A1117C">
            <w:pPr>
              <w:jc w:val="left"/>
              <w:rPr>
                <w:rFonts w:cs="Arial"/>
              </w:rPr>
            </w:pPr>
            <w:r w:rsidRPr="00A1117C">
              <w:rPr>
                <w:rFonts w:cs="Arial"/>
              </w:rPr>
              <w:t>Unterstützung durch vorgeordnete staatliche und/oder institutionelle Instanzen</w:t>
            </w:r>
          </w:p>
        </w:tc>
        <w:tc>
          <w:tcPr>
            <w:tcW w:w="1275" w:type="dxa"/>
            <w:shd w:val="clear" w:color="auto" w:fill="auto"/>
          </w:tcPr>
          <w:p w:rsidR="00E771E0" w:rsidRPr="00A1117C" w:rsidRDefault="00E771E0" w:rsidP="00A1117C">
            <w:pPr>
              <w:jc w:val="left"/>
              <w:rPr>
                <w:rFonts w:cs="Arial"/>
              </w:rPr>
            </w:pPr>
          </w:p>
        </w:tc>
        <w:tc>
          <w:tcPr>
            <w:tcW w:w="1276" w:type="dxa"/>
            <w:shd w:val="clear" w:color="auto" w:fill="auto"/>
          </w:tcPr>
          <w:p w:rsidR="00E771E0" w:rsidRPr="00A1117C" w:rsidRDefault="00E771E0" w:rsidP="00A1117C">
            <w:pPr>
              <w:jc w:val="left"/>
              <w:rPr>
                <w:rFonts w:cs="Arial"/>
              </w:rPr>
            </w:pPr>
          </w:p>
        </w:tc>
        <w:tc>
          <w:tcPr>
            <w:tcW w:w="1276" w:type="dxa"/>
            <w:shd w:val="clear" w:color="auto" w:fill="auto"/>
          </w:tcPr>
          <w:p w:rsidR="00E771E0" w:rsidRPr="00A1117C" w:rsidRDefault="00E771E0" w:rsidP="00A1117C">
            <w:pPr>
              <w:jc w:val="left"/>
              <w:rPr>
                <w:rFonts w:cs="Arial"/>
              </w:rPr>
            </w:pPr>
          </w:p>
        </w:tc>
        <w:tc>
          <w:tcPr>
            <w:tcW w:w="5103" w:type="dxa"/>
            <w:shd w:val="clear" w:color="auto" w:fill="auto"/>
          </w:tcPr>
          <w:p w:rsidR="00E771E0" w:rsidRPr="00A1117C" w:rsidRDefault="00E771E0" w:rsidP="00A1117C">
            <w:pPr>
              <w:jc w:val="left"/>
              <w:rPr>
                <w:rFonts w:cs="Arial"/>
              </w:rPr>
            </w:pPr>
          </w:p>
        </w:tc>
        <w:tc>
          <w:tcPr>
            <w:tcW w:w="1844" w:type="dxa"/>
            <w:shd w:val="clear" w:color="auto" w:fill="auto"/>
          </w:tcPr>
          <w:p w:rsidR="00E771E0" w:rsidRPr="00A1117C" w:rsidRDefault="00E771E0" w:rsidP="00A1117C">
            <w:pPr>
              <w:jc w:val="left"/>
              <w:rPr>
                <w:rFonts w:cs="Arial"/>
              </w:rPr>
            </w:pPr>
          </w:p>
        </w:tc>
      </w:tr>
    </w:tbl>
    <w:p w:rsidR="00D079C0" w:rsidRDefault="00D079C0" w:rsidP="00F567FF">
      <w:pPr>
        <w:rPr>
          <w:rFonts w:cs="Arial"/>
        </w:rPr>
      </w:pPr>
    </w:p>
    <w:p w:rsidR="00B34782" w:rsidRDefault="00B34782">
      <w:pPr>
        <w:jc w:val="left"/>
        <w:rPr>
          <w:rFonts w:cs="Arial"/>
          <w:b/>
          <w:sz w:val="28"/>
          <w:szCs w:val="28"/>
        </w:rPr>
      </w:pPr>
      <w:r>
        <w:rPr>
          <w:rFonts w:cs="Arial"/>
          <w:b/>
          <w:sz w:val="28"/>
          <w:szCs w:val="28"/>
        </w:rPr>
        <w:br w:type="page"/>
      </w:r>
    </w:p>
    <w:p w:rsidR="00053ADD" w:rsidRPr="009C4C99" w:rsidRDefault="009C4C99" w:rsidP="009C4C99">
      <w:pPr>
        <w:keepNext/>
        <w:rPr>
          <w:rFonts w:cs="Arial"/>
          <w:b/>
          <w:sz w:val="28"/>
          <w:szCs w:val="28"/>
        </w:rPr>
      </w:pPr>
      <w:r w:rsidRPr="009C4C99">
        <w:rPr>
          <w:rFonts w:cs="Arial"/>
          <w:b/>
          <w:sz w:val="28"/>
          <w:szCs w:val="28"/>
        </w:rPr>
        <w:lastRenderedPageBreak/>
        <w:t>O</w:t>
      </w:r>
      <w:r>
        <w:rPr>
          <w:rFonts w:cs="Arial"/>
          <w:b/>
          <w:sz w:val="28"/>
          <w:szCs w:val="28"/>
        </w:rPr>
        <w:t>rganisationale Faktoren</w:t>
      </w:r>
    </w:p>
    <w:p w:rsidR="009C4C99" w:rsidRPr="009C4C99" w:rsidRDefault="009C4C99" w:rsidP="009C4C99">
      <w:pPr>
        <w:keepN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1276"/>
        <w:gridCol w:w="1203"/>
        <w:gridCol w:w="73"/>
        <w:gridCol w:w="5103"/>
        <w:gridCol w:w="1844"/>
      </w:tblGrid>
      <w:tr w:rsidR="007B6D11" w:rsidRPr="00A1117C" w:rsidTr="00A1117C">
        <w:tc>
          <w:tcPr>
            <w:tcW w:w="3936" w:type="dxa"/>
            <w:shd w:val="clear" w:color="auto" w:fill="auto"/>
          </w:tcPr>
          <w:p w:rsidR="00053ADD" w:rsidRPr="00A1117C" w:rsidRDefault="00053ADD" w:rsidP="00A1117C">
            <w:pPr>
              <w:keepNext/>
              <w:jc w:val="left"/>
              <w:rPr>
                <w:rFonts w:cs="Arial"/>
                <w:b/>
              </w:rPr>
            </w:pPr>
            <w:r w:rsidRPr="00A1117C">
              <w:rPr>
                <w:rFonts w:cs="Arial"/>
                <w:b/>
              </w:rPr>
              <w:t>Faktor</w:t>
            </w:r>
          </w:p>
        </w:tc>
        <w:tc>
          <w:tcPr>
            <w:tcW w:w="1275" w:type="dxa"/>
            <w:shd w:val="clear" w:color="auto" w:fill="auto"/>
          </w:tcPr>
          <w:p w:rsidR="00053ADD" w:rsidRPr="00A1117C" w:rsidRDefault="00053ADD" w:rsidP="00A1117C">
            <w:pPr>
              <w:keepNext/>
              <w:jc w:val="left"/>
              <w:rPr>
                <w:rFonts w:cs="Arial"/>
                <w:b/>
              </w:rPr>
            </w:pPr>
            <w:r w:rsidRPr="00A1117C">
              <w:rPr>
                <w:rFonts w:cs="Arial"/>
                <w:b/>
              </w:rPr>
              <w:t>gegeben</w:t>
            </w:r>
          </w:p>
        </w:tc>
        <w:tc>
          <w:tcPr>
            <w:tcW w:w="1276" w:type="dxa"/>
            <w:shd w:val="clear" w:color="auto" w:fill="auto"/>
          </w:tcPr>
          <w:p w:rsidR="00053ADD" w:rsidRPr="00A1117C" w:rsidRDefault="00053ADD" w:rsidP="00A1117C">
            <w:pPr>
              <w:keepNext/>
              <w:jc w:val="left"/>
              <w:rPr>
                <w:rFonts w:cs="Arial"/>
                <w:b/>
              </w:rPr>
            </w:pPr>
            <w:r w:rsidRPr="00A1117C">
              <w:rPr>
                <w:rFonts w:cs="Arial"/>
                <w:b/>
              </w:rPr>
              <w:t>teilweise</w:t>
            </w:r>
          </w:p>
          <w:p w:rsidR="00053ADD" w:rsidRPr="00A1117C" w:rsidRDefault="00053ADD" w:rsidP="00A1117C">
            <w:pPr>
              <w:keepNext/>
              <w:jc w:val="left"/>
              <w:rPr>
                <w:rFonts w:cs="Arial"/>
                <w:b/>
              </w:rPr>
            </w:pPr>
            <w:r w:rsidRPr="00A1117C">
              <w:rPr>
                <w:rFonts w:cs="Arial"/>
                <w:b/>
              </w:rPr>
              <w:t>gegeben</w:t>
            </w:r>
          </w:p>
        </w:tc>
        <w:tc>
          <w:tcPr>
            <w:tcW w:w="1203" w:type="dxa"/>
            <w:shd w:val="clear" w:color="auto" w:fill="auto"/>
          </w:tcPr>
          <w:p w:rsidR="00053ADD" w:rsidRPr="00A1117C" w:rsidRDefault="00053ADD" w:rsidP="00A1117C">
            <w:pPr>
              <w:keepNext/>
              <w:jc w:val="left"/>
              <w:rPr>
                <w:rFonts w:cs="Arial"/>
                <w:b/>
              </w:rPr>
            </w:pPr>
            <w:r w:rsidRPr="00A1117C">
              <w:rPr>
                <w:rFonts w:cs="Arial"/>
                <w:b/>
              </w:rPr>
              <w:t>nicht</w:t>
            </w:r>
          </w:p>
          <w:p w:rsidR="00053ADD" w:rsidRPr="00A1117C" w:rsidRDefault="00053ADD" w:rsidP="00A1117C">
            <w:pPr>
              <w:keepNext/>
              <w:jc w:val="left"/>
              <w:rPr>
                <w:rFonts w:cs="Arial"/>
                <w:b/>
              </w:rPr>
            </w:pPr>
            <w:r w:rsidRPr="00A1117C">
              <w:rPr>
                <w:rFonts w:cs="Arial"/>
                <w:b/>
              </w:rPr>
              <w:t>gegeben</w:t>
            </w:r>
          </w:p>
        </w:tc>
        <w:tc>
          <w:tcPr>
            <w:tcW w:w="5176" w:type="dxa"/>
            <w:gridSpan w:val="2"/>
            <w:shd w:val="clear" w:color="auto" w:fill="auto"/>
          </w:tcPr>
          <w:p w:rsidR="00053ADD" w:rsidRPr="00A1117C" w:rsidRDefault="00053ADD" w:rsidP="00A1117C">
            <w:pPr>
              <w:keepNext/>
              <w:jc w:val="left"/>
              <w:rPr>
                <w:rFonts w:cs="Arial"/>
                <w:b/>
              </w:rPr>
            </w:pPr>
            <w:r w:rsidRPr="00A1117C">
              <w:rPr>
                <w:rFonts w:cs="Arial"/>
                <w:b/>
              </w:rPr>
              <w:t xml:space="preserve">Bewertung und </w:t>
            </w:r>
          </w:p>
          <w:p w:rsidR="00053ADD" w:rsidRPr="00A1117C" w:rsidRDefault="007B6D11" w:rsidP="00A1117C">
            <w:pPr>
              <w:keepNext/>
              <w:jc w:val="left"/>
              <w:rPr>
                <w:rFonts w:cs="Arial"/>
                <w:b/>
              </w:rPr>
            </w:pPr>
            <w:r>
              <w:rPr>
                <w:rFonts w:cs="Arial"/>
                <w:b/>
              </w:rPr>
              <w:t>Schlussfolgeru</w:t>
            </w:r>
            <w:r w:rsidR="00053ADD" w:rsidRPr="00A1117C">
              <w:rPr>
                <w:rFonts w:cs="Arial"/>
                <w:b/>
              </w:rPr>
              <w:t>ng</w:t>
            </w:r>
            <w:r w:rsidR="00934EF4">
              <w:rPr>
                <w:rFonts w:cs="Arial"/>
                <w:b/>
              </w:rPr>
              <w:t>en</w:t>
            </w:r>
          </w:p>
        </w:tc>
        <w:tc>
          <w:tcPr>
            <w:tcW w:w="1844" w:type="dxa"/>
            <w:shd w:val="clear" w:color="auto" w:fill="auto"/>
          </w:tcPr>
          <w:p w:rsidR="00053ADD" w:rsidRPr="00A1117C" w:rsidRDefault="00053ADD" w:rsidP="00A1117C">
            <w:pPr>
              <w:keepNext/>
              <w:jc w:val="left"/>
              <w:rPr>
                <w:rFonts w:cs="Arial"/>
                <w:b/>
              </w:rPr>
            </w:pPr>
            <w:r w:rsidRPr="00A1117C">
              <w:rPr>
                <w:rFonts w:cs="Arial"/>
                <w:b/>
              </w:rPr>
              <w:t>Zuständigkeit</w:t>
            </w:r>
          </w:p>
        </w:tc>
      </w:tr>
      <w:tr w:rsidR="007B6D11" w:rsidRPr="00A1117C" w:rsidTr="00A1117C">
        <w:tc>
          <w:tcPr>
            <w:tcW w:w="3936" w:type="dxa"/>
            <w:shd w:val="clear" w:color="auto" w:fill="auto"/>
          </w:tcPr>
          <w:p w:rsidR="00053ADD" w:rsidRPr="00A1117C" w:rsidRDefault="008B269B" w:rsidP="00A1117C">
            <w:pPr>
              <w:jc w:val="left"/>
              <w:rPr>
                <w:rFonts w:cs="Arial"/>
              </w:rPr>
            </w:pPr>
            <w:r w:rsidRPr="00A1117C">
              <w:rPr>
                <w:rFonts w:cs="Arial"/>
              </w:rPr>
              <w:t>Ein die Praxis tatsächlich leitendes Leitbild</w:t>
            </w:r>
            <w:r w:rsidR="00B83FDD" w:rsidRPr="00A1117C">
              <w:rPr>
                <w:rFonts w:cs="Arial"/>
              </w:rPr>
              <w:t xml:space="preserve"> (mit einem Selbstverständ</w:t>
            </w:r>
            <w:r w:rsidR="00B82D4F" w:rsidRPr="00A1117C">
              <w:rPr>
                <w:rFonts w:cs="Arial"/>
              </w:rPr>
              <w:t>-</w:t>
            </w:r>
            <w:r w:rsidR="00B83FDD" w:rsidRPr="00A1117C">
              <w:rPr>
                <w:rFonts w:cs="Arial"/>
              </w:rPr>
              <w:t>nis als lernende Organisation)</w:t>
            </w:r>
          </w:p>
        </w:tc>
        <w:tc>
          <w:tcPr>
            <w:tcW w:w="1275" w:type="dxa"/>
            <w:shd w:val="clear" w:color="auto" w:fill="auto"/>
          </w:tcPr>
          <w:p w:rsidR="00053ADD" w:rsidRPr="00A1117C" w:rsidRDefault="00053ADD" w:rsidP="00A1117C">
            <w:pPr>
              <w:jc w:val="left"/>
              <w:rPr>
                <w:rFonts w:cs="Arial"/>
              </w:rPr>
            </w:pPr>
          </w:p>
        </w:tc>
        <w:tc>
          <w:tcPr>
            <w:tcW w:w="1276" w:type="dxa"/>
            <w:shd w:val="clear" w:color="auto" w:fill="auto"/>
          </w:tcPr>
          <w:p w:rsidR="00053ADD" w:rsidRPr="00A1117C" w:rsidRDefault="00053ADD" w:rsidP="00A1117C">
            <w:pPr>
              <w:jc w:val="left"/>
              <w:rPr>
                <w:rFonts w:cs="Arial"/>
              </w:rPr>
            </w:pPr>
          </w:p>
        </w:tc>
        <w:tc>
          <w:tcPr>
            <w:tcW w:w="1203" w:type="dxa"/>
            <w:shd w:val="clear" w:color="auto" w:fill="auto"/>
          </w:tcPr>
          <w:p w:rsidR="00053ADD" w:rsidRPr="00A1117C" w:rsidRDefault="00053ADD" w:rsidP="00A1117C">
            <w:pPr>
              <w:jc w:val="left"/>
              <w:rPr>
                <w:rFonts w:cs="Arial"/>
              </w:rPr>
            </w:pPr>
          </w:p>
        </w:tc>
        <w:tc>
          <w:tcPr>
            <w:tcW w:w="5176" w:type="dxa"/>
            <w:gridSpan w:val="2"/>
            <w:shd w:val="clear" w:color="auto" w:fill="auto"/>
          </w:tcPr>
          <w:p w:rsidR="00053ADD" w:rsidRPr="00A1117C" w:rsidRDefault="00053ADD" w:rsidP="00A1117C">
            <w:pPr>
              <w:jc w:val="left"/>
              <w:rPr>
                <w:rFonts w:cs="Arial"/>
              </w:rPr>
            </w:pPr>
          </w:p>
        </w:tc>
        <w:tc>
          <w:tcPr>
            <w:tcW w:w="1844" w:type="dxa"/>
            <w:shd w:val="clear" w:color="auto" w:fill="auto"/>
          </w:tcPr>
          <w:p w:rsidR="00053ADD" w:rsidRPr="00A1117C" w:rsidRDefault="00053ADD" w:rsidP="00A1117C">
            <w:pPr>
              <w:jc w:val="left"/>
              <w:rPr>
                <w:rFonts w:cs="Arial"/>
              </w:rPr>
            </w:pPr>
          </w:p>
        </w:tc>
      </w:tr>
      <w:tr w:rsidR="00381E75" w:rsidRPr="00A1117C" w:rsidTr="00A1117C">
        <w:tc>
          <w:tcPr>
            <w:tcW w:w="3936" w:type="dxa"/>
            <w:shd w:val="clear" w:color="auto" w:fill="auto"/>
          </w:tcPr>
          <w:p w:rsidR="00381E75" w:rsidRPr="00A1117C" w:rsidRDefault="00381E75" w:rsidP="005553E8">
            <w:pPr>
              <w:jc w:val="left"/>
              <w:rPr>
                <w:rFonts w:cs="Arial"/>
              </w:rPr>
            </w:pPr>
            <w:r>
              <w:rPr>
                <w:rFonts w:cs="Arial"/>
              </w:rPr>
              <w:t xml:space="preserve">Eine konsentierte </w:t>
            </w:r>
            <w:r w:rsidR="005553E8">
              <w:rPr>
                <w:rFonts w:cs="Arial"/>
              </w:rPr>
              <w:t xml:space="preserve">und praktisch wirksame </w:t>
            </w:r>
            <w:r w:rsidR="008C442F">
              <w:rPr>
                <w:rFonts w:cs="Arial"/>
              </w:rPr>
              <w:t>Definition</w:t>
            </w:r>
            <w:r>
              <w:rPr>
                <w:rFonts w:cs="Arial"/>
              </w:rPr>
              <w:t xml:space="preserve"> des Gelingens</w:t>
            </w:r>
            <w:r w:rsidR="008C442F">
              <w:rPr>
                <w:rFonts w:cs="Arial"/>
              </w:rPr>
              <w:t xml:space="preserve"> (DdG</w:t>
            </w:r>
            <w:r w:rsidR="005553E8">
              <w:rPr>
                <w:rFonts w:cs="Arial"/>
              </w:rPr>
              <w:t>)</w:t>
            </w:r>
          </w:p>
        </w:tc>
        <w:tc>
          <w:tcPr>
            <w:tcW w:w="1275" w:type="dxa"/>
            <w:shd w:val="clear" w:color="auto" w:fill="auto"/>
          </w:tcPr>
          <w:p w:rsidR="00381E75" w:rsidRPr="00A1117C" w:rsidRDefault="00381E75" w:rsidP="00A85D15">
            <w:pPr>
              <w:jc w:val="left"/>
              <w:rPr>
                <w:rFonts w:cs="Arial"/>
              </w:rPr>
            </w:pPr>
          </w:p>
        </w:tc>
        <w:tc>
          <w:tcPr>
            <w:tcW w:w="1276" w:type="dxa"/>
            <w:shd w:val="clear" w:color="auto" w:fill="auto"/>
          </w:tcPr>
          <w:p w:rsidR="00381E75" w:rsidRPr="00A1117C" w:rsidRDefault="00381E75" w:rsidP="00A85D15">
            <w:pPr>
              <w:jc w:val="left"/>
              <w:rPr>
                <w:rFonts w:cs="Arial"/>
              </w:rPr>
            </w:pPr>
          </w:p>
        </w:tc>
        <w:tc>
          <w:tcPr>
            <w:tcW w:w="1203" w:type="dxa"/>
            <w:shd w:val="clear" w:color="auto" w:fill="auto"/>
          </w:tcPr>
          <w:p w:rsidR="00381E75" w:rsidRPr="00A1117C" w:rsidRDefault="00381E75" w:rsidP="00A85D15">
            <w:pPr>
              <w:jc w:val="left"/>
              <w:rPr>
                <w:rFonts w:cs="Arial"/>
              </w:rPr>
            </w:pPr>
          </w:p>
        </w:tc>
        <w:tc>
          <w:tcPr>
            <w:tcW w:w="5176" w:type="dxa"/>
            <w:gridSpan w:val="2"/>
            <w:shd w:val="clear" w:color="auto" w:fill="auto"/>
          </w:tcPr>
          <w:p w:rsidR="00381E75" w:rsidRPr="00A1117C" w:rsidRDefault="00381E75" w:rsidP="00A85D15">
            <w:pPr>
              <w:jc w:val="left"/>
              <w:rPr>
                <w:rFonts w:cs="Arial"/>
              </w:rPr>
            </w:pPr>
          </w:p>
        </w:tc>
        <w:tc>
          <w:tcPr>
            <w:tcW w:w="1844" w:type="dxa"/>
            <w:shd w:val="clear" w:color="auto" w:fill="auto"/>
          </w:tcPr>
          <w:p w:rsidR="00381E75" w:rsidRPr="00A1117C" w:rsidRDefault="00381E75" w:rsidP="00A85D15">
            <w:pPr>
              <w:jc w:val="left"/>
              <w:rPr>
                <w:rFonts w:cs="Arial"/>
              </w:rPr>
            </w:pPr>
          </w:p>
        </w:tc>
      </w:tr>
      <w:tr w:rsidR="00381E75" w:rsidRPr="00A1117C" w:rsidTr="00A1117C">
        <w:tc>
          <w:tcPr>
            <w:tcW w:w="3936" w:type="dxa"/>
            <w:shd w:val="clear" w:color="auto" w:fill="auto"/>
          </w:tcPr>
          <w:p w:rsidR="00381E75" w:rsidRPr="00A1117C" w:rsidRDefault="00381E75" w:rsidP="00A85D15">
            <w:pPr>
              <w:jc w:val="left"/>
              <w:rPr>
                <w:rFonts w:cs="Arial"/>
              </w:rPr>
            </w:pPr>
            <w:r>
              <w:rPr>
                <w:rFonts w:cs="Arial"/>
              </w:rPr>
              <w:t>Regelmäßige Evaluation der Praxis anhand von Indikatoren, die aus der DdG abgeleitet wurden</w:t>
            </w:r>
          </w:p>
        </w:tc>
        <w:tc>
          <w:tcPr>
            <w:tcW w:w="1275" w:type="dxa"/>
            <w:shd w:val="clear" w:color="auto" w:fill="auto"/>
          </w:tcPr>
          <w:p w:rsidR="00381E75" w:rsidRPr="00A1117C" w:rsidRDefault="00381E75" w:rsidP="00A85D15">
            <w:pPr>
              <w:jc w:val="left"/>
              <w:rPr>
                <w:rFonts w:cs="Arial"/>
              </w:rPr>
            </w:pPr>
          </w:p>
        </w:tc>
        <w:tc>
          <w:tcPr>
            <w:tcW w:w="1276" w:type="dxa"/>
            <w:shd w:val="clear" w:color="auto" w:fill="auto"/>
          </w:tcPr>
          <w:p w:rsidR="00381E75" w:rsidRPr="00A1117C" w:rsidRDefault="00381E75" w:rsidP="00A85D15">
            <w:pPr>
              <w:jc w:val="left"/>
              <w:rPr>
                <w:rFonts w:cs="Arial"/>
              </w:rPr>
            </w:pPr>
          </w:p>
        </w:tc>
        <w:tc>
          <w:tcPr>
            <w:tcW w:w="1203" w:type="dxa"/>
            <w:shd w:val="clear" w:color="auto" w:fill="auto"/>
          </w:tcPr>
          <w:p w:rsidR="00381E75" w:rsidRPr="00A1117C" w:rsidRDefault="00381E75" w:rsidP="00A85D15">
            <w:pPr>
              <w:jc w:val="left"/>
              <w:rPr>
                <w:rFonts w:cs="Arial"/>
              </w:rPr>
            </w:pPr>
          </w:p>
        </w:tc>
        <w:tc>
          <w:tcPr>
            <w:tcW w:w="5176" w:type="dxa"/>
            <w:gridSpan w:val="2"/>
            <w:shd w:val="clear" w:color="auto" w:fill="auto"/>
          </w:tcPr>
          <w:p w:rsidR="00381E75" w:rsidRPr="00A1117C" w:rsidRDefault="00381E75" w:rsidP="00A85D15">
            <w:pPr>
              <w:jc w:val="left"/>
              <w:rPr>
                <w:rFonts w:cs="Arial"/>
              </w:rPr>
            </w:pPr>
          </w:p>
        </w:tc>
        <w:tc>
          <w:tcPr>
            <w:tcW w:w="1844" w:type="dxa"/>
            <w:shd w:val="clear" w:color="auto" w:fill="auto"/>
          </w:tcPr>
          <w:p w:rsidR="00381E75" w:rsidRPr="00A1117C" w:rsidRDefault="00381E75" w:rsidP="00A85D15">
            <w:pPr>
              <w:jc w:val="left"/>
              <w:rPr>
                <w:rFonts w:cs="Arial"/>
              </w:rPr>
            </w:pPr>
          </w:p>
        </w:tc>
      </w:tr>
      <w:tr w:rsidR="00226D28" w:rsidRPr="00A1117C" w:rsidTr="00A1117C">
        <w:tc>
          <w:tcPr>
            <w:tcW w:w="3936" w:type="dxa"/>
            <w:shd w:val="clear" w:color="auto" w:fill="auto"/>
          </w:tcPr>
          <w:p w:rsidR="00226D28" w:rsidRDefault="00226D28" w:rsidP="00A85D15">
            <w:pPr>
              <w:jc w:val="left"/>
              <w:rPr>
                <w:rFonts w:cs="Arial"/>
              </w:rPr>
            </w:pPr>
            <w:r>
              <w:rPr>
                <w:rFonts w:cs="Arial"/>
              </w:rPr>
              <w:t>Gut definierte und in der Praxis funktionierende Strukturen und Prozesse der Aufgabenerledigung</w:t>
            </w:r>
          </w:p>
        </w:tc>
        <w:tc>
          <w:tcPr>
            <w:tcW w:w="1275" w:type="dxa"/>
            <w:shd w:val="clear" w:color="auto" w:fill="auto"/>
          </w:tcPr>
          <w:p w:rsidR="00226D28" w:rsidRPr="00A1117C" w:rsidRDefault="00226D28" w:rsidP="00A85D15">
            <w:pPr>
              <w:jc w:val="left"/>
              <w:rPr>
                <w:rFonts w:cs="Arial"/>
              </w:rPr>
            </w:pPr>
          </w:p>
        </w:tc>
        <w:tc>
          <w:tcPr>
            <w:tcW w:w="1276" w:type="dxa"/>
            <w:shd w:val="clear" w:color="auto" w:fill="auto"/>
          </w:tcPr>
          <w:p w:rsidR="00226D28" w:rsidRPr="00A1117C" w:rsidRDefault="00226D28" w:rsidP="00A85D15">
            <w:pPr>
              <w:jc w:val="left"/>
              <w:rPr>
                <w:rFonts w:cs="Arial"/>
              </w:rPr>
            </w:pPr>
          </w:p>
        </w:tc>
        <w:tc>
          <w:tcPr>
            <w:tcW w:w="1203" w:type="dxa"/>
            <w:shd w:val="clear" w:color="auto" w:fill="auto"/>
          </w:tcPr>
          <w:p w:rsidR="00226D28" w:rsidRPr="00A1117C" w:rsidRDefault="00226D28" w:rsidP="00A85D15">
            <w:pPr>
              <w:jc w:val="left"/>
              <w:rPr>
                <w:rFonts w:cs="Arial"/>
              </w:rPr>
            </w:pPr>
          </w:p>
        </w:tc>
        <w:tc>
          <w:tcPr>
            <w:tcW w:w="5176" w:type="dxa"/>
            <w:gridSpan w:val="2"/>
            <w:shd w:val="clear" w:color="auto" w:fill="auto"/>
          </w:tcPr>
          <w:p w:rsidR="00226D28" w:rsidRPr="00A1117C" w:rsidRDefault="00226D28" w:rsidP="00A85D15">
            <w:pPr>
              <w:jc w:val="left"/>
              <w:rPr>
                <w:rFonts w:cs="Arial"/>
              </w:rPr>
            </w:pPr>
          </w:p>
        </w:tc>
        <w:tc>
          <w:tcPr>
            <w:tcW w:w="1844" w:type="dxa"/>
            <w:shd w:val="clear" w:color="auto" w:fill="auto"/>
          </w:tcPr>
          <w:p w:rsidR="00226D28" w:rsidRPr="00A1117C" w:rsidRDefault="00226D28" w:rsidP="00A85D15">
            <w:pPr>
              <w:jc w:val="left"/>
              <w:rPr>
                <w:rFonts w:cs="Arial"/>
              </w:rPr>
            </w:pPr>
          </w:p>
        </w:tc>
      </w:tr>
      <w:tr w:rsidR="00B34782" w:rsidRPr="00A1117C" w:rsidTr="00A85D15">
        <w:tc>
          <w:tcPr>
            <w:tcW w:w="3936" w:type="dxa"/>
            <w:shd w:val="clear" w:color="auto" w:fill="auto"/>
          </w:tcPr>
          <w:p w:rsidR="00B34782" w:rsidRDefault="00B34782" w:rsidP="00A85D15">
            <w:pPr>
              <w:jc w:val="left"/>
              <w:rPr>
                <w:rFonts w:cs="Arial"/>
              </w:rPr>
            </w:pPr>
            <w:r>
              <w:rPr>
                <w:rFonts w:cs="Arial"/>
              </w:rPr>
              <w:t>Eindeutige Zuständigkeiten und gerechte Verteilung der Aufgaben</w:t>
            </w:r>
          </w:p>
          <w:p w:rsidR="00B34782" w:rsidRDefault="00B34782" w:rsidP="00A85D15">
            <w:pPr>
              <w:jc w:val="left"/>
              <w:rPr>
                <w:rFonts w:cs="Arial"/>
              </w:rPr>
            </w:pPr>
          </w:p>
        </w:tc>
        <w:tc>
          <w:tcPr>
            <w:tcW w:w="1275" w:type="dxa"/>
            <w:shd w:val="clear" w:color="auto" w:fill="auto"/>
          </w:tcPr>
          <w:p w:rsidR="00B34782" w:rsidRPr="00A1117C" w:rsidRDefault="00B34782" w:rsidP="00A85D15">
            <w:pPr>
              <w:jc w:val="left"/>
              <w:rPr>
                <w:rFonts w:cs="Arial"/>
              </w:rPr>
            </w:pPr>
          </w:p>
        </w:tc>
        <w:tc>
          <w:tcPr>
            <w:tcW w:w="1276" w:type="dxa"/>
            <w:shd w:val="clear" w:color="auto" w:fill="auto"/>
          </w:tcPr>
          <w:p w:rsidR="00B34782" w:rsidRPr="00A1117C" w:rsidRDefault="00B34782" w:rsidP="00A85D15">
            <w:pPr>
              <w:jc w:val="left"/>
              <w:rPr>
                <w:rFonts w:cs="Arial"/>
              </w:rPr>
            </w:pPr>
          </w:p>
        </w:tc>
        <w:tc>
          <w:tcPr>
            <w:tcW w:w="1276" w:type="dxa"/>
            <w:gridSpan w:val="2"/>
            <w:shd w:val="clear" w:color="auto" w:fill="auto"/>
          </w:tcPr>
          <w:p w:rsidR="00B34782" w:rsidRPr="00A1117C" w:rsidRDefault="00B34782" w:rsidP="00A85D15">
            <w:pPr>
              <w:jc w:val="left"/>
              <w:rPr>
                <w:rFonts w:cs="Arial"/>
              </w:rPr>
            </w:pPr>
          </w:p>
        </w:tc>
        <w:tc>
          <w:tcPr>
            <w:tcW w:w="5103" w:type="dxa"/>
            <w:shd w:val="clear" w:color="auto" w:fill="auto"/>
          </w:tcPr>
          <w:p w:rsidR="00B34782" w:rsidRPr="00A1117C" w:rsidRDefault="00B34782" w:rsidP="00A85D15">
            <w:pPr>
              <w:jc w:val="left"/>
              <w:rPr>
                <w:rFonts w:cs="Arial"/>
              </w:rPr>
            </w:pPr>
          </w:p>
        </w:tc>
        <w:tc>
          <w:tcPr>
            <w:tcW w:w="1844" w:type="dxa"/>
            <w:shd w:val="clear" w:color="auto" w:fill="auto"/>
          </w:tcPr>
          <w:p w:rsidR="00B34782" w:rsidRPr="00A1117C" w:rsidRDefault="00B34782" w:rsidP="00A85D15">
            <w:pPr>
              <w:jc w:val="left"/>
              <w:rPr>
                <w:rFonts w:cs="Arial"/>
              </w:rPr>
            </w:pPr>
          </w:p>
        </w:tc>
      </w:tr>
      <w:tr w:rsidR="00250287" w:rsidRPr="00A1117C" w:rsidTr="003167DE">
        <w:tc>
          <w:tcPr>
            <w:tcW w:w="3936" w:type="dxa"/>
            <w:shd w:val="clear" w:color="auto" w:fill="auto"/>
          </w:tcPr>
          <w:p w:rsidR="00250287" w:rsidRPr="00A1117C" w:rsidRDefault="00250287" w:rsidP="003167DE">
            <w:pPr>
              <w:jc w:val="left"/>
              <w:rPr>
                <w:rFonts w:cs="Arial"/>
              </w:rPr>
            </w:pPr>
            <w:r w:rsidRPr="00A1117C">
              <w:rPr>
                <w:rFonts w:cs="Arial"/>
              </w:rPr>
              <w:t>Kontinuierliche, in die alltägliche Praxis integrierte Qualitäts-entwicklung</w:t>
            </w:r>
          </w:p>
        </w:tc>
        <w:tc>
          <w:tcPr>
            <w:tcW w:w="1275" w:type="dxa"/>
            <w:shd w:val="clear" w:color="auto" w:fill="auto"/>
          </w:tcPr>
          <w:p w:rsidR="00250287" w:rsidRPr="00A1117C" w:rsidRDefault="00250287" w:rsidP="003167DE">
            <w:pPr>
              <w:jc w:val="left"/>
              <w:rPr>
                <w:rFonts w:cs="Arial"/>
              </w:rPr>
            </w:pPr>
          </w:p>
        </w:tc>
        <w:tc>
          <w:tcPr>
            <w:tcW w:w="1276" w:type="dxa"/>
            <w:shd w:val="clear" w:color="auto" w:fill="auto"/>
          </w:tcPr>
          <w:p w:rsidR="00250287" w:rsidRPr="00A1117C" w:rsidRDefault="00250287" w:rsidP="003167DE">
            <w:pPr>
              <w:jc w:val="left"/>
              <w:rPr>
                <w:rFonts w:cs="Arial"/>
              </w:rPr>
            </w:pPr>
          </w:p>
        </w:tc>
        <w:tc>
          <w:tcPr>
            <w:tcW w:w="1203" w:type="dxa"/>
            <w:shd w:val="clear" w:color="auto" w:fill="auto"/>
          </w:tcPr>
          <w:p w:rsidR="00250287" w:rsidRPr="00A1117C" w:rsidRDefault="00250287" w:rsidP="003167DE">
            <w:pPr>
              <w:jc w:val="left"/>
              <w:rPr>
                <w:rFonts w:cs="Arial"/>
              </w:rPr>
            </w:pPr>
          </w:p>
        </w:tc>
        <w:tc>
          <w:tcPr>
            <w:tcW w:w="5176" w:type="dxa"/>
            <w:gridSpan w:val="2"/>
            <w:shd w:val="clear" w:color="auto" w:fill="auto"/>
          </w:tcPr>
          <w:p w:rsidR="00250287" w:rsidRPr="00A1117C" w:rsidRDefault="00250287" w:rsidP="003167DE">
            <w:pPr>
              <w:jc w:val="left"/>
              <w:rPr>
                <w:rFonts w:cs="Arial"/>
              </w:rPr>
            </w:pPr>
          </w:p>
        </w:tc>
        <w:tc>
          <w:tcPr>
            <w:tcW w:w="1844" w:type="dxa"/>
            <w:shd w:val="clear" w:color="auto" w:fill="auto"/>
          </w:tcPr>
          <w:p w:rsidR="00250287" w:rsidRPr="00A1117C" w:rsidRDefault="00250287" w:rsidP="003167DE">
            <w:pPr>
              <w:jc w:val="left"/>
              <w:rPr>
                <w:rFonts w:cs="Arial"/>
              </w:rPr>
            </w:pPr>
          </w:p>
        </w:tc>
      </w:tr>
      <w:tr w:rsidR="00250287" w:rsidRPr="00A1117C" w:rsidTr="003167DE">
        <w:tc>
          <w:tcPr>
            <w:tcW w:w="3936" w:type="dxa"/>
            <w:shd w:val="clear" w:color="auto" w:fill="auto"/>
          </w:tcPr>
          <w:p w:rsidR="00250287" w:rsidRPr="00A1117C" w:rsidRDefault="00250287" w:rsidP="003167DE">
            <w:pPr>
              <w:jc w:val="left"/>
              <w:rPr>
                <w:rFonts w:cs="Arial"/>
              </w:rPr>
            </w:pPr>
            <w:r>
              <w:rPr>
                <w:rFonts w:cs="Arial"/>
              </w:rPr>
              <w:t>Fest installierte Strukturen und Prozesse für die Qualitäts-entwicklung</w:t>
            </w:r>
          </w:p>
        </w:tc>
        <w:tc>
          <w:tcPr>
            <w:tcW w:w="1275" w:type="dxa"/>
            <w:shd w:val="clear" w:color="auto" w:fill="auto"/>
          </w:tcPr>
          <w:p w:rsidR="00250287" w:rsidRPr="00A1117C" w:rsidRDefault="00250287" w:rsidP="003167DE">
            <w:pPr>
              <w:jc w:val="left"/>
              <w:rPr>
                <w:rFonts w:cs="Arial"/>
              </w:rPr>
            </w:pPr>
          </w:p>
        </w:tc>
        <w:tc>
          <w:tcPr>
            <w:tcW w:w="1276" w:type="dxa"/>
            <w:shd w:val="clear" w:color="auto" w:fill="auto"/>
          </w:tcPr>
          <w:p w:rsidR="00250287" w:rsidRPr="00A1117C" w:rsidRDefault="00250287" w:rsidP="003167DE">
            <w:pPr>
              <w:jc w:val="left"/>
              <w:rPr>
                <w:rFonts w:cs="Arial"/>
              </w:rPr>
            </w:pPr>
          </w:p>
        </w:tc>
        <w:tc>
          <w:tcPr>
            <w:tcW w:w="1203" w:type="dxa"/>
            <w:shd w:val="clear" w:color="auto" w:fill="auto"/>
          </w:tcPr>
          <w:p w:rsidR="00250287" w:rsidRPr="00A1117C" w:rsidRDefault="00250287" w:rsidP="003167DE">
            <w:pPr>
              <w:jc w:val="left"/>
              <w:rPr>
                <w:rFonts w:cs="Arial"/>
              </w:rPr>
            </w:pPr>
          </w:p>
        </w:tc>
        <w:tc>
          <w:tcPr>
            <w:tcW w:w="5176" w:type="dxa"/>
            <w:gridSpan w:val="2"/>
            <w:shd w:val="clear" w:color="auto" w:fill="auto"/>
          </w:tcPr>
          <w:p w:rsidR="00250287" w:rsidRPr="00A1117C" w:rsidRDefault="00250287" w:rsidP="003167DE">
            <w:pPr>
              <w:jc w:val="left"/>
              <w:rPr>
                <w:rFonts w:cs="Arial"/>
              </w:rPr>
            </w:pPr>
          </w:p>
        </w:tc>
        <w:tc>
          <w:tcPr>
            <w:tcW w:w="1844" w:type="dxa"/>
            <w:shd w:val="clear" w:color="auto" w:fill="auto"/>
          </w:tcPr>
          <w:p w:rsidR="00250287" w:rsidRPr="00A1117C" w:rsidRDefault="00250287" w:rsidP="003167DE">
            <w:pPr>
              <w:jc w:val="left"/>
              <w:rPr>
                <w:rFonts w:cs="Arial"/>
              </w:rPr>
            </w:pPr>
          </w:p>
        </w:tc>
      </w:tr>
      <w:tr w:rsidR="00250287" w:rsidRPr="00A1117C" w:rsidTr="007A7A14">
        <w:tc>
          <w:tcPr>
            <w:tcW w:w="3936" w:type="dxa"/>
            <w:shd w:val="clear" w:color="auto" w:fill="auto"/>
          </w:tcPr>
          <w:p w:rsidR="00250287" w:rsidRPr="00A1117C" w:rsidRDefault="00250287" w:rsidP="007A7A14">
            <w:pPr>
              <w:jc w:val="left"/>
              <w:rPr>
                <w:rFonts w:cs="Arial"/>
              </w:rPr>
            </w:pPr>
            <w:r w:rsidRPr="00A1117C">
              <w:rPr>
                <w:rFonts w:cs="Arial"/>
              </w:rPr>
              <w:t>Systematische Vor- und Nachbereitung der Qualitätstreffen und Entwicklungsworkshops</w:t>
            </w:r>
          </w:p>
        </w:tc>
        <w:tc>
          <w:tcPr>
            <w:tcW w:w="1275" w:type="dxa"/>
            <w:shd w:val="clear" w:color="auto" w:fill="auto"/>
          </w:tcPr>
          <w:p w:rsidR="00250287" w:rsidRPr="00A1117C" w:rsidRDefault="00250287" w:rsidP="007A7A14">
            <w:pPr>
              <w:jc w:val="left"/>
              <w:rPr>
                <w:rFonts w:cs="Arial"/>
              </w:rPr>
            </w:pPr>
          </w:p>
        </w:tc>
        <w:tc>
          <w:tcPr>
            <w:tcW w:w="1276" w:type="dxa"/>
            <w:shd w:val="clear" w:color="auto" w:fill="auto"/>
          </w:tcPr>
          <w:p w:rsidR="00250287" w:rsidRPr="00A1117C" w:rsidRDefault="00250287" w:rsidP="007A7A14">
            <w:pPr>
              <w:jc w:val="left"/>
              <w:rPr>
                <w:rFonts w:cs="Arial"/>
              </w:rPr>
            </w:pPr>
          </w:p>
        </w:tc>
        <w:tc>
          <w:tcPr>
            <w:tcW w:w="1203" w:type="dxa"/>
            <w:shd w:val="clear" w:color="auto" w:fill="auto"/>
          </w:tcPr>
          <w:p w:rsidR="00250287" w:rsidRPr="00A1117C" w:rsidRDefault="00250287" w:rsidP="007A7A14">
            <w:pPr>
              <w:jc w:val="left"/>
              <w:rPr>
                <w:rFonts w:cs="Arial"/>
              </w:rPr>
            </w:pPr>
          </w:p>
        </w:tc>
        <w:tc>
          <w:tcPr>
            <w:tcW w:w="5176" w:type="dxa"/>
            <w:gridSpan w:val="2"/>
            <w:shd w:val="clear" w:color="auto" w:fill="auto"/>
          </w:tcPr>
          <w:p w:rsidR="00250287" w:rsidRPr="00A1117C" w:rsidRDefault="00250287" w:rsidP="007A7A14">
            <w:pPr>
              <w:jc w:val="left"/>
              <w:rPr>
                <w:rFonts w:cs="Arial"/>
              </w:rPr>
            </w:pPr>
          </w:p>
        </w:tc>
        <w:tc>
          <w:tcPr>
            <w:tcW w:w="1844" w:type="dxa"/>
            <w:shd w:val="clear" w:color="auto" w:fill="auto"/>
          </w:tcPr>
          <w:p w:rsidR="00250287" w:rsidRPr="00A1117C" w:rsidRDefault="00250287" w:rsidP="007A7A14">
            <w:pPr>
              <w:jc w:val="left"/>
              <w:rPr>
                <w:rFonts w:cs="Arial"/>
              </w:rPr>
            </w:pPr>
          </w:p>
        </w:tc>
      </w:tr>
      <w:tr w:rsidR="00381E75" w:rsidRPr="00A1117C" w:rsidTr="00A1117C">
        <w:tc>
          <w:tcPr>
            <w:tcW w:w="3936" w:type="dxa"/>
            <w:shd w:val="clear" w:color="auto" w:fill="auto"/>
          </w:tcPr>
          <w:p w:rsidR="00381E75" w:rsidRDefault="00381E75" w:rsidP="00A1117C">
            <w:pPr>
              <w:jc w:val="left"/>
              <w:rPr>
                <w:rFonts w:cs="Arial"/>
              </w:rPr>
            </w:pPr>
            <w:r w:rsidRPr="00A1117C">
              <w:rPr>
                <w:rFonts w:cs="Arial"/>
              </w:rPr>
              <w:t>Qualifizierte Qualitätsmanager/</w:t>
            </w:r>
          </w:p>
          <w:p w:rsidR="00381E75" w:rsidRPr="00A1117C" w:rsidRDefault="00381E75" w:rsidP="00A1117C">
            <w:pPr>
              <w:jc w:val="left"/>
              <w:rPr>
                <w:rFonts w:cs="Arial"/>
              </w:rPr>
            </w:pPr>
            <w:r w:rsidRPr="00A1117C">
              <w:rPr>
                <w:rFonts w:cs="Arial"/>
              </w:rPr>
              <w:t>-innen, die sich mit dem Qualitätsmodell gut auskennen</w:t>
            </w:r>
          </w:p>
        </w:tc>
        <w:tc>
          <w:tcPr>
            <w:tcW w:w="1275" w:type="dxa"/>
            <w:shd w:val="clear" w:color="auto" w:fill="auto"/>
          </w:tcPr>
          <w:p w:rsidR="00381E75" w:rsidRPr="00A1117C" w:rsidRDefault="00381E75" w:rsidP="00A1117C">
            <w:pPr>
              <w:jc w:val="left"/>
              <w:rPr>
                <w:rFonts w:cs="Arial"/>
              </w:rPr>
            </w:pPr>
          </w:p>
        </w:tc>
        <w:tc>
          <w:tcPr>
            <w:tcW w:w="1276" w:type="dxa"/>
            <w:shd w:val="clear" w:color="auto" w:fill="auto"/>
          </w:tcPr>
          <w:p w:rsidR="00381E75" w:rsidRPr="00A1117C" w:rsidRDefault="00381E75" w:rsidP="00A1117C">
            <w:pPr>
              <w:jc w:val="left"/>
              <w:rPr>
                <w:rFonts w:cs="Arial"/>
              </w:rPr>
            </w:pPr>
          </w:p>
        </w:tc>
        <w:tc>
          <w:tcPr>
            <w:tcW w:w="1203" w:type="dxa"/>
            <w:shd w:val="clear" w:color="auto" w:fill="auto"/>
          </w:tcPr>
          <w:p w:rsidR="00381E75" w:rsidRPr="00A1117C" w:rsidRDefault="00381E75" w:rsidP="00A1117C">
            <w:pPr>
              <w:jc w:val="left"/>
              <w:rPr>
                <w:rFonts w:cs="Arial"/>
              </w:rPr>
            </w:pPr>
          </w:p>
        </w:tc>
        <w:tc>
          <w:tcPr>
            <w:tcW w:w="5176" w:type="dxa"/>
            <w:gridSpan w:val="2"/>
            <w:shd w:val="clear" w:color="auto" w:fill="auto"/>
          </w:tcPr>
          <w:p w:rsidR="00381E75" w:rsidRPr="00A1117C" w:rsidRDefault="00381E75" w:rsidP="00A1117C">
            <w:pPr>
              <w:jc w:val="left"/>
              <w:rPr>
                <w:rFonts w:cs="Arial"/>
              </w:rPr>
            </w:pPr>
          </w:p>
        </w:tc>
        <w:tc>
          <w:tcPr>
            <w:tcW w:w="1844" w:type="dxa"/>
            <w:shd w:val="clear" w:color="auto" w:fill="auto"/>
          </w:tcPr>
          <w:p w:rsidR="00381E75" w:rsidRPr="00A1117C" w:rsidRDefault="00381E75" w:rsidP="00A1117C">
            <w:pPr>
              <w:jc w:val="left"/>
              <w:rPr>
                <w:rFonts w:cs="Arial"/>
              </w:rPr>
            </w:pPr>
          </w:p>
        </w:tc>
      </w:tr>
      <w:tr w:rsidR="00381E75" w:rsidRPr="00A1117C" w:rsidTr="00A1117C">
        <w:tc>
          <w:tcPr>
            <w:tcW w:w="3936" w:type="dxa"/>
            <w:shd w:val="clear" w:color="auto" w:fill="auto"/>
          </w:tcPr>
          <w:p w:rsidR="00381E75" w:rsidRPr="00A1117C" w:rsidRDefault="00381E75" w:rsidP="00A1117C">
            <w:pPr>
              <w:jc w:val="left"/>
              <w:rPr>
                <w:rFonts w:cs="Arial"/>
              </w:rPr>
            </w:pPr>
            <w:r w:rsidRPr="00A1117C">
              <w:rPr>
                <w:rFonts w:cs="Arial"/>
              </w:rPr>
              <w:t>Geeignete Fortbildungen / Personalentwicklungsmaßnahmenfür die Beschäftigten</w:t>
            </w:r>
          </w:p>
        </w:tc>
        <w:tc>
          <w:tcPr>
            <w:tcW w:w="1275" w:type="dxa"/>
            <w:shd w:val="clear" w:color="auto" w:fill="auto"/>
          </w:tcPr>
          <w:p w:rsidR="00381E75" w:rsidRPr="00A1117C" w:rsidRDefault="00381E75" w:rsidP="00A1117C">
            <w:pPr>
              <w:jc w:val="left"/>
              <w:rPr>
                <w:rFonts w:cs="Arial"/>
              </w:rPr>
            </w:pPr>
          </w:p>
        </w:tc>
        <w:tc>
          <w:tcPr>
            <w:tcW w:w="1276" w:type="dxa"/>
            <w:shd w:val="clear" w:color="auto" w:fill="auto"/>
          </w:tcPr>
          <w:p w:rsidR="00381E75" w:rsidRPr="00A1117C" w:rsidRDefault="00381E75" w:rsidP="00A1117C">
            <w:pPr>
              <w:jc w:val="left"/>
              <w:rPr>
                <w:rFonts w:cs="Arial"/>
              </w:rPr>
            </w:pPr>
          </w:p>
        </w:tc>
        <w:tc>
          <w:tcPr>
            <w:tcW w:w="1203" w:type="dxa"/>
            <w:shd w:val="clear" w:color="auto" w:fill="auto"/>
          </w:tcPr>
          <w:p w:rsidR="00381E75" w:rsidRPr="00A1117C" w:rsidRDefault="00381E75" w:rsidP="00A1117C">
            <w:pPr>
              <w:jc w:val="left"/>
              <w:rPr>
                <w:rFonts w:cs="Arial"/>
              </w:rPr>
            </w:pPr>
          </w:p>
        </w:tc>
        <w:tc>
          <w:tcPr>
            <w:tcW w:w="5176" w:type="dxa"/>
            <w:gridSpan w:val="2"/>
            <w:shd w:val="clear" w:color="auto" w:fill="auto"/>
          </w:tcPr>
          <w:p w:rsidR="00381E75" w:rsidRPr="00A1117C" w:rsidRDefault="00381E75" w:rsidP="00A1117C">
            <w:pPr>
              <w:jc w:val="left"/>
              <w:rPr>
                <w:rFonts w:cs="Arial"/>
              </w:rPr>
            </w:pPr>
          </w:p>
        </w:tc>
        <w:tc>
          <w:tcPr>
            <w:tcW w:w="1844" w:type="dxa"/>
            <w:shd w:val="clear" w:color="auto" w:fill="auto"/>
          </w:tcPr>
          <w:p w:rsidR="00381E75" w:rsidRPr="00A1117C" w:rsidRDefault="00381E75" w:rsidP="00A1117C">
            <w:pPr>
              <w:jc w:val="left"/>
              <w:rPr>
                <w:rFonts w:cs="Arial"/>
              </w:rPr>
            </w:pPr>
          </w:p>
        </w:tc>
      </w:tr>
      <w:tr w:rsidR="00381E75" w:rsidRPr="00A1117C" w:rsidTr="00A1117C">
        <w:tc>
          <w:tcPr>
            <w:tcW w:w="3936" w:type="dxa"/>
            <w:shd w:val="clear" w:color="auto" w:fill="auto"/>
          </w:tcPr>
          <w:p w:rsidR="00381E75" w:rsidRPr="00A1117C" w:rsidRDefault="00381E75" w:rsidP="003E6286">
            <w:pPr>
              <w:jc w:val="left"/>
              <w:rPr>
                <w:rFonts w:cs="Arial"/>
              </w:rPr>
            </w:pPr>
            <w:r w:rsidRPr="00A1117C">
              <w:rPr>
                <w:rFonts w:cs="Arial"/>
                <w:bCs/>
              </w:rPr>
              <w:lastRenderedPageBreak/>
              <w:t xml:space="preserve">Nutzung der Instrumente des Projekt- und Zeitmanagements und </w:t>
            </w:r>
            <w:r>
              <w:rPr>
                <w:rFonts w:cs="Arial"/>
                <w:bCs/>
              </w:rPr>
              <w:t>anderen Instrumenten der QE</w:t>
            </w:r>
          </w:p>
        </w:tc>
        <w:tc>
          <w:tcPr>
            <w:tcW w:w="1275" w:type="dxa"/>
            <w:shd w:val="clear" w:color="auto" w:fill="auto"/>
          </w:tcPr>
          <w:p w:rsidR="00381E75" w:rsidRPr="00A1117C" w:rsidRDefault="00381E75" w:rsidP="00A1117C">
            <w:pPr>
              <w:jc w:val="left"/>
              <w:rPr>
                <w:rFonts w:cs="Arial"/>
              </w:rPr>
            </w:pPr>
          </w:p>
        </w:tc>
        <w:tc>
          <w:tcPr>
            <w:tcW w:w="1276" w:type="dxa"/>
            <w:shd w:val="clear" w:color="auto" w:fill="auto"/>
          </w:tcPr>
          <w:p w:rsidR="00381E75" w:rsidRPr="00A1117C" w:rsidRDefault="00381E75" w:rsidP="00A1117C">
            <w:pPr>
              <w:jc w:val="left"/>
              <w:rPr>
                <w:rFonts w:cs="Arial"/>
              </w:rPr>
            </w:pPr>
          </w:p>
        </w:tc>
        <w:tc>
          <w:tcPr>
            <w:tcW w:w="1203" w:type="dxa"/>
            <w:shd w:val="clear" w:color="auto" w:fill="auto"/>
          </w:tcPr>
          <w:p w:rsidR="00381E75" w:rsidRPr="00A1117C" w:rsidRDefault="00381E75" w:rsidP="00A1117C">
            <w:pPr>
              <w:jc w:val="left"/>
              <w:rPr>
                <w:rFonts w:cs="Arial"/>
              </w:rPr>
            </w:pPr>
          </w:p>
        </w:tc>
        <w:tc>
          <w:tcPr>
            <w:tcW w:w="5176" w:type="dxa"/>
            <w:gridSpan w:val="2"/>
            <w:shd w:val="clear" w:color="auto" w:fill="auto"/>
          </w:tcPr>
          <w:p w:rsidR="00381E75" w:rsidRPr="00A1117C" w:rsidRDefault="00381E75" w:rsidP="00A1117C">
            <w:pPr>
              <w:jc w:val="left"/>
              <w:rPr>
                <w:rFonts w:cs="Arial"/>
              </w:rPr>
            </w:pPr>
          </w:p>
        </w:tc>
        <w:tc>
          <w:tcPr>
            <w:tcW w:w="1844" w:type="dxa"/>
            <w:shd w:val="clear" w:color="auto" w:fill="auto"/>
          </w:tcPr>
          <w:p w:rsidR="00381E75" w:rsidRPr="00A1117C" w:rsidRDefault="00381E75" w:rsidP="00A1117C">
            <w:pPr>
              <w:jc w:val="left"/>
              <w:rPr>
                <w:rFonts w:cs="Arial"/>
              </w:rPr>
            </w:pPr>
          </w:p>
        </w:tc>
      </w:tr>
      <w:tr w:rsidR="00381E75" w:rsidRPr="00A1117C" w:rsidTr="00A1117C">
        <w:tc>
          <w:tcPr>
            <w:tcW w:w="3936" w:type="dxa"/>
            <w:shd w:val="clear" w:color="auto" w:fill="auto"/>
          </w:tcPr>
          <w:p w:rsidR="00381E75" w:rsidRPr="00A1117C" w:rsidRDefault="00381E75" w:rsidP="00A1117C">
            <w:pPr>
              <w:jc w:val="left"/>
              <w:rPr>
                <w:rFonts w:cs="Arial"/>
                <w:bCs/>
              </w:rPr>
            </w:pPr>
            <w:r w:rsidRPr="00A1117C">
              <w:rPr>
                <w:rFonts w:cs="Arial"/>
                <w:bCs/>
              </w:rPr>
              <w:t>Externe Unterstützung durch Beratung und/oder kollegiale Beratung, z.B. peer reviews</w:t>
            </w:r>
          </w:p>
        </w:tc>
        <w:tc>
          <w:tcPr>
            <w:tcW w:w="1275" w:type="dxa"/>
            <w:shd w:val="clear" w:color="auto" w:fill="auto"/>
          </w:tcPr>
          <w:p w:rsidR="00381E75" w:rsidRPr="00A1117C" w:rsidRDefault="00381E75" w:rsidP="00A1117C">
            <w:pPr>
              <w:jc w:val="left"/>
              <w:rPr>
                <w:rFonts w:cs="Arial"/>
              </w:rPr>
            </w:pPr>
          </w:p>
        </w:tc>
        <w:tc>
          <w:tcPr>
            <w:tcW w:w="1276" w:type="dxa"/>
            <w:shd w:val="clear" w:color="auto" w:fill="auto"/>
          </w:tcPr>
          <w:p w:rsidR="00381E75" w:rsidRPr="00A1117C" w:rsidRDefault="00381E75" w:rsidP="00A1117C">
            <w:pPr>
              <w:jc w:val="left"/>
              <w:rPr>
                <w:rFonts w:cs="Arial"/>
              </w:rPr>
            </w:pPr>
          </w:p>
        </w:tc>
        <w:tc>
          <w:tcPr>
            <w:tcW w:w="1203" w:type="dxa"/>
            <w:shd w:val="clear" w:color="auto" w:fill="auto"/>
          </w:tcPr>
          <w:p w:rsidR="00381E75" w:rsidRPr="00A1117C" w:rsidRDefault="00381E75" w:rsidP="00A1117C">
            <w:pPr>
              <w:jc w:val="left"/>
              <w:rPr>
                <w:rFonts w:cs="Arial"/>
              </w:rPr>
            </w:pPr>
          </w:p>
        </w:tc>
        <w:tc>
          <w:tcPr>
            <w:tcW w:w="5176" w:type="dxa"/>
            <w:gridSpan w:val="2"/>
            <w:shd w:val="clear" w:color="auto" w:fill="auto"/>
          </w:tcPr>
          <w:p w:rsidR="00381E75" w:rsidRPr="00A1117C" w:rsidRDefault="00381E75" w:rsidP="00A1117C">
            <w:pPr>
              <w:jc w:val="left"/>
              <w:rPr>
                <w:rFonts w:cs="Arial"/>
              </w:rPr>
            </w:pPr>
          </w:p>
        </w:tc>
        <w:tc>
          <w:tcPr>
            <w:tcW w:w="1844" w:type="dxa"/>
            <w:shd w:val="clear" w:color="auto" w:fill="auto"/>
          </w:tcPr>
          <w:p w:rsidR="00381E75" w:rsidRPr="00A1117C" w:rsidRDefault="00381E75" w:rsidP="00A1117C">
            <w:pPr>
              <w:jc w:val="left"/>
              <w:rPr>
                <w:rFonts w:cs="Arial"/>
              </w:rPr>
            </w:pPr>
          </w:p>
        </w:tc>
      </w:tr>
    </w:tbl>
    <w:p w:rsidR="00B34782" w:rsidRPr="00B34782" w:rsidRDefault="00B34782" w:rsidP="00B34782">
      <w:pPr>
        <w:rPr>
          <w:rFonts w:cs="Arial"/>
        </w:rPr>
      </w:pPr>
    </w:p>
    <w:p w:rsidR="009C4C99" w:rsidRPr="009C4C99" w:rsidRDefault="009C4C99" w:rsidP="009C4C99">
      <w:pPr>
        <w:keepNext/>
        <w:rPr>
          <w:rFonts w:cs="Arial"/>
          <w:b/>
          <w:sz w:val="28"/>
          <w:szCs w:val="28"/>
        </w:rPr>
      </w:pPr>
      <w:r>
        <w:rPr>
          <w:rFonts w:cs="Arial"/>
          <w:b/>
          <w:sz w:val="28"/>
          <w:szCs w:val="28"/>
        </w:rPr>
        <w:t>Interaktionale Faktoren</w:t>
      </w:r>
    </w:p>
    <w:p w:rsidR="009C4C99" w:rsidRPr="009C4C99" w:rsidRDefault="009C4C99" w:rsidP="009C4C99">
      <w:pPr>
        <w:keepN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1276"/>
        <w:gridCol w:w="1276"/>
        <w:gridCol w:w="5103"/>
        <w:gridCol w:w="1844"/>
      </w:tblGrid>
      <w:tr w:rsidR="007B6D11" w:rsidRPr="00A1117C" w:rsidTr="00FB1221">
        <w:tc>
          <w:tcPr>
            <w:tcW w:w="3936" w:type="dxa"/>
            <w:shd w:val="clear" w:color="auto" w:fill="auto"/>
          </w:tcPr>
          <w:p w:rsidR="009C4C99" w:rsidRPr="00A1117C" w:rsidRDefault="009C4C99" w:rsidP="00A1117C">
            <w:pPr>
              <w:keepNext/>
              <w:jc w:val="left"/>
              <w:rPr>
                <w:rFonts w:cs="Arial"/>
                <w:b/>
              </w:rPr>
            </w:pPr>
            <w:r w:rsidRPr="00A1117C">
              <w:rPr>
                <w:rFonts w:cs="Arial"/>
                <w:b/>
              </w:rPr>
              <w:t>Faktor</w:t>
            </w:r>
          </w:p>
        </w:tc>
        <w:tc>
          <w:tcPr>
            <w:tcW w:w="1275" w:type="dxa"/>
            <w:shd w:val="clear" w:color="auto" w:fill="auto"/>
          </w:tcPr>
          <w:p w:rsidR="009C4C99" w:rsidRPr="00A1117C" w:rsidRDefault="009C4C99" w:rsidP="00A1117C">
            <w:pPr>
              <w:keepNext/>
              <w:jc w:val="left"/>
              <w:rPr>
                <w:rFonts w:cs="Arial"/>
                <w:b/>
              </w:rPr>
            </w:pPr>
            <w:r w:rsidRPr="00A1117C">
              <w:rPr>
                <w:rFonts w:cs="Arial"/>
                <w:b/>
              </w:rPr>
              <w:t>gegeben</w:t>
            </w:r>
          </w:p>
        </w:tc>
        <w:tc>
          <w:tcPr>
            <w:tcW w:w="1276" w:type="dxa"/>
            <w:shd w:val="clear" w:color="auto" w:fill="auto"/>
          </w:tcPr>
          <w:p w:rsidR="009C4C99" w:rsidRPr="00A1117C" w:rsidRDefault="009C4C99" w:rsidP="00A1117C">
            <w:pPr>
              <w:keepNext/>
              <w:jc w:val="left"/>
              <w:rPr>
                <w:rFonts w:cs="Arial"/>
                <w:b/>
              </w:rPr>
            </w:pPr>
            <w:r w:rsidRPr="00A1117C">
              <w:rPr>
                <w:rFonts w:cs="Arial"/>
                <w:b/>
              </w:rPr>
              <w:t>teilweise</w:t>
            </w:r>
          </w:p>
          <w:p w:rsidR="009C4C99" w:rsidRPr="00A1117C" w:rsidRDefault="009C4C99" w:rsidP="00A1117C">
            <w:pPr>
              <w:keepNext/>
              <w:jc w:val="left"/>
              <w:rPr>
                <w:rFonts w:cs="Arial"/>
                <w:b/>
              </w:rPr>
            </w:pPr>
            <w:r w:rsidRPr="00A1117C">
              <w:rPr>
                <w:rFonts w:cs="Arial"/>
                <w:b/>
              </w:rPr>
              <w:t>gegeben</w:t>
            </w:r>
          </w:p>
        </w:tc>
        <w:tc>
          <w:tcPr>
            <w:tcW w:w="1276" w:type="dxa"/>
            <w:shd w:val="clear" w:color="auto" w:fill="auto"/>
          </w:tcPr>
          <w:p w:rsidR="009C4C99" w:rsidRPr="00A1117C" w:rsidRDefault="009C4C99" w:rsidP="00A1117C">
            <w:pPr>
              <w:keepNext/>
              <w:jc w:val="left"/>
              <w:rPr>
                <w:rFonts w:cs="Arial"/>
                <w:b/>
              </w:rPr>
            </w:pPr>
            <w:r w:rsidRPr="00A1117C">
              <w:rPr>
                <w:rFonts w:cs="Arial"/>
                <w:b/>
              </w:rPr>
              <w:t>nicht</w:t>
            </w:r>
          </w:p>
          <w:p w:rsidR="009C4C99" w:rsidRPr="00A1117C" w:rsidRDefault="009C4C99" w:rsidP="00A1117C">
            <w:pPr>
              <w:keepNext/>
              <w:jc w:val="left"/>
              <w:rPr>
                <w:rFonts w:cs="Arial"/>
                <w:b/>
              </w:rPr>
            </w:pPr>
            <w:r w:rsidRPr="00A1117C">
              <w:rPr>
                <w:rFonts w:cs="Arial"/>
                <w:b/>
              </w:rPr>
              <w:t>gegeben</w:t>
            </w:r>
          </w:p>
        </w:tc>
        <w:tc>
          <w:tcPr>
            <w:tcW w:w="5103" w:type="dxa"/>
            <w:shd w:val="clear" w:color="auto" w:fill="auto"/>
          </w:tcPr>
          <w:p w:rsidR="009C4C99" w:rsidRPr="00A1117C" w:rsidRDefault="009C4C99" w:rsidP="00A1117C">
            <w:pPr>
              <w:keepNext/>
              <w:jc w:val="left"/>
              <w:rPr>
                <w:rFonts w:cs="Arial"/>
                <w:b/>
              </w:rPr>
            </w:pPr>
            <w:r w:rsidRPr="00A1117C">
              <w:rPr>
                <w:rFonts w:cs="Arial"/>
                <w:b/>
              </w:rPr>
              <w:t xml:space="preserve">Bewertung und </w:t>
            </w:r>
          </w:p>
          <w:p w:rsidR="009C4C99" w:rsidRPr="00A1117C" w:rsidRDefault="007B6D11" w:rsidP="00A1117C">
            <w:pPr>
              <w:keepNext/>
              <w:jc w:val="left"/>
              <w:rPr>
                <w:rFonts w:cs="Arial"/>
                <w:b/>
              </w:rPr>
            </w:pPr>
            <w:r>
              <w:rPr>
                <w:rFonts w:cs="Arial"/>
                <w:b/>
              </w:rPr>
              <w:t>Schlussfolgeru</w:t>
            </w:r>
            <w:r w:rsidR="009C4C99" w:rsidRPr="00A1117C">
              <w:rPr>
                <w:rFonts w:cs="Arial"/>
                <w:b/>
              </w:rPr>
              <w:t>ng</w:t>
            </w:r>
            <w:r w:rsidR="00934EF4">
              <w:rPr>
                <w:rFonts w:cs="Arial"/>
                <w:b/>
              </w:rPr>
              <w:t>en</w:t>
            </w:r>
          </w:p>
        </w:tc>
        <w:tc>
          <w:tcPr>
            <w:tcW w:w="1844" w:type="dxa"/>
            <w:shd w:val="clear" w:color="auto" w:fill="auto"/>
          </w:tcPr>
          <w:p w:rsidR="009C4C99" w:rsidRPr="00A1117C" w:rsidRDefault="009C4C99" w:rsidP="00A1117C">
            <w:pPr>
              <w:keepNext/>
              <w:jc w:val="left"/>
              <w:rPr>
                <w:rFonts w:cs="Arial"/>
                <w:b/>
              </w:rPr>
            </w:pPr>
            <w:r w:rsidRPr="00A1117C">
              <w:rPr>
                <w:rFonts w:cs="Arial"/>
                <w:b/>
              </w:rPr>
              <w:t>Zuständigkeit</w:t>
            </w:r>
          </w:p>
        </w:tc>
      </w:tr>
      <w:tr w:rsidR="005553E8" w:rsidRPr="00A1117C" w:rsidTr="00B34782">
        <w:tc>
          <w:tcPr>
            <w:tcW w:w="3936" w:type="dxa"/>
            <w:shd w:val="clear" w:color="auto" w:fill="auto"/>
          </w:tcPr>
          <w:p w:rsidR="005553E8" w:rsidRPr="00A1117C" w:rsidRDefault="005553E8" w:rsidP="00A85D15">
            <w:pPr>
              <w:jc w:val="left"/>
              <w:rPr>
                <w:rFonts w:cs="Arial"/>
              </w:rPr>
            </w:pPr>
            <w:r w:rsidRPr="00A1117C">
              <w:rPr>
                <w:rFonts w:cs="Arial"/>
              </w:rPr>
              <w:t>Eindeutige Positionierung und aktive Unterstützung durch die Leitung</w:t>
            </w:r>
          </w:p>
        </w:tc>
        <w:tc>
          <w:tcPr>
            <w:tcW w:w="1275" w:type="dxa"/>
            <w:shd w:val="clear" w:color="auto" w:fill="auto"/>
          </w:tcPr>
          <w:p w:rsidR="005553E8" w:rsidRPr="00A1117C" w:rsidRDefault="005553E8" w:rsidP="00A85D15">
            <w:pPr>
              <w:jc w:val="left"/>
              <w:rPr>
                <w:rFonts w:cs="Arial"/>
              </w:rPr>
            </w:pPr>
          </w:p>
        </w:tc>
        <w:tc>
          <w:tcPr>
            <w:tcW w:w="1276" w:type="dxa"/>
            <w:shd w:val="clear" w:color="auto" w:fill="auto"/>
          </w:tcPr>
          <w:p w:rsidR="005553E8" w:rsidRPr="00A1117C" w:rsidRDefault="005553E8" w:rsidP="00A85D15">
            <w:pPr>
              <w:jc w:val="left"/>
              <w:rPr>
                <w:rFonts w:cs="Arial"/>
              </w:rPr>
            </w:pPr>
          </w:p>
        </w:tc>
        <w:tc>
          <w:tcPr>
            <w:tcW w:w="1276" w:type="dxa"/>
            <w:shd w:val="clear" w:color="auto" w:fill="auto"/>
          </w:tcPr>
          <w:p w:rsidR="005553E8" w:rsidRPr="00A1117C" w:rsidRDefault="005553E8" w:rsidP="00A85D15">
            <w:pPr>
              <w:jc w:val="left"/>
              <w:rPr>
                <w:rFonts w:cs="Arial"/>
              </w:rPr>
            </w:pPr>
          </w:p>
        </w:tc>
        <w:tc>
          <w:tcPr>
            <w:tcW w:w="5103" w:type="dxa"/>
            <w:shd w:val="clear" w:color="auto" w:fill="auto"/>
          </w:tcPr>
          <w:p w:rsidR="005553E8" w:rsidRPr="00A1117C" w:rsidRDefault="005553E8" w:rsidP="00A85D15">
            <w:pPr>
              <w:jc w:val="left"/>
              <w:rPr>
                <w:rFonts w:cs="Arial"/>
              </w:rPr>
            </w:pPr>
          </w:p>
        </w:tc>
        <w:tc>
          <w:tcPr>
            <w:tcW w:w="1844" w:type="dxa"/>
            <w:shd w:val="clear" w:color="auto" w:fill="auto"/>
          </w:tcPr>
          <w:p w:rsidR="005553E8" w:rsidRPr="00A1117C" w:rsidRDefault="005553E8" w:rsidP="00A85D15">
            <w:pPr>
              <w:jc w:val="left"/>
              <w:rPr>
                <w:rFonts w:cs="Arial"/>
              </w:rPr>
            </w:pPr>
          </w:p>
        </w:tc>
      </w:tr>
      <w:tr w:rsidR="007B6D11" w:rsidRPr="00A1117C" w:rsidTr="00FB1221">
        <w:tc>
          <w:tcPr>
            <w:tcW w:w="3936" w:type="dxa"/>
            <w:shd w:val="clear" w:color="auto" w:fill="auto"/>
          </w:tcPr>
          <w:p w:rsidR="009C4C99" w:rsidRPr="00A1117C" w:rsidRDefault="00FB1221" w:rsidP="00B34782">
            <w:pPr>
              <w:jc w:val="left"/>
              <w:rPr>
                <w:rFonts w:cs="Arial"/>
              </w:rPr>
            </w:pPr>
            <w:r>
              <w:rPr>
                <w:rFonts w:cs="Arial"/>
              </w:rPr>
              <w:t xml:space="preserve">Funktionierende </w:t>
            </w:r>
            <w:r w:rsidR="00B34782">
              <w:rPr>
                <w:rFonts w:cs="Arial"/>
              </w:rPr>
              <w:t>interne und externe</w:t>
            </w:r>
            <w:r>
              <w:rPr>
                <w:rFonts w:cs="Arial"/>
              </w:rPr>
              <w:t xml:space="preserve"> Kooperation und Zusam</w:t>
            </w:r>
            <w:r w:rsidR="00B34782">
              <w:rPr>
                <w:rFonts w:cs="Arial"/>
              </w:rPr>
              <w:t>-</w:t>
            </w:r>
            <w:r>
              <w:rPr>
                <w:rFonts w:cs="Arial"/>
              </w:rPr>
              <w:t>menarbeit der Beschäftigten</w:t>
            </w:r>
          </w:p>
        </w:tc>
        <w:tc>
          <w:tcPr>
            <w:tcW w:w="1275" w:type="dxa"/>
            <w:shd w:val="clear" w:color="auto" w:fill="auto"/>
          </w:tcPr>
          <w:p w:rsidR="009C4C99" w:rsidRPr="00A1117C" w:rsidRDefault="009C4C99" w:rsidP="00A1117C">
            <w:pPr>
              <w:jc w:val="left"/>
              <w:rPr>
                <w:rFonts w:cs="Arial"/>
              </w:rPr>
            </w:pPr>
          </w:p>
        </w:tc>
        <w:tc>
          <w:tcPr>
            <w:tcW w:w="1276" w:type="dxa"/>
            <w:shd w:val="clear" w:color="auto" w:fill="auto"/>
          </w:tcPr>
          <w:p w:rsidR="009C4C99" w:rsidRPr="00A1117C" w:rsidRDefault="009C4C99" w:rsidP="00A1117C">
            <w:pPr>
              <w:jc w:val="left"/>
              <w:rPr>
                <w:rFonts w:cs="Arial"/>
              </w:rPr>
            </w:pPr>
          </w:p>
        </w:tc>
        <w:tc>
          <w:tcPr>
            <w:tcW w:w="1276" w:type="dxa"/>
            <w:shd w:val="clear" w:color="auto" w:fill="auto"/>
          </w:tcPr>
          <w:p w:rsidR="009C4C99" w:rsidRPr="00A1117C" w:rsidRDefault="009C4C99" w:rsidP="00A1117C">
            <w:pPr>
              <w:jc w:val="left"/>
              <w:rPr>
                <w:rFonts w:cs="Arial"/>
              </w:rPr>
            </w:pPr>
          </w:p>
        </w:tc>
        <w:tc>
          <w:tcPr>
            <w:tcW w:w="5103" w:type="dxa"/>
            <w:shd w:val="clear" w:color="auto" w:fill="auto"/>
          </w:tcPr>
          <w:p w:rsidR="009C4C99" w:rsidRPr="00A1117C" w:rsidRDefault="009C4C99" w:rsidP="00A1117C">
            <w:pPr>
              <w:jc w:val="left"/>
              <w:rPr>
                <w:rFonts w:cs="Arial"/>
              </w:rPr>
            </w:pPr>
          </w:p>
        </w:tc>
        <w:tc>
          <w:tcPr>
            <w:tcW w:w="1844" w:type="dxa"/>
            <w:shd w:val="clear" w:color="auto" w:fill="auto"/>
          </w:tcPr>
          <w:p w:rsidR="009C4C99" w:rsidRPr="00A1117C" w:rsidRDefault="009C4C99" w:rsidP="00A1117C">
            <w:pPr>
              <w:jc w:val="left"/>
              <w:rPr>
                <w:rFonts w:cs="Arial"/>
              </w:rPr>
            </w:pPr>
          </w:p>
        </w:tc>
      </w:tr>
      <w:tr w:rsidR="0044446B" w:rsidRPr="00A1117C" w:rsidTr="00FB1221">
        <w:tc>
          <w:tcPr>
            <w:tcW w:w="3936" w:type="dxa"/>
            <w:shd w:val="clear" w:color="auto" w:fill="auto"/>
          </w:tcPr>
          <w:p w:rsidR="00FB1221" w:rsidRDefault="00FB1221" w:rsidP="00A1117C">
            <w:pPr>
              <w:jc w:val="left"/>
              <w:rPr>
                <w:rFonts w:cs="Arial"/>
              </w:rPr>
            </w:pPr>
            <w:r>
              <w:rPr>
                <w:rFonts w:cs="Arial"/>
              </w:rPr>
              <w:t>Individuelles Feedback mit einem konstruktiven Umgang mit Kritik</w:t>
            </w:r>
          </w:p>
          <w:p w:rsidR="004A0BC0" w:rsidRPr="00A1117C" w:rsidRDefault="004A0BC0" w:rsidP="00A1117C">
            <w:pPr>
              <w:jc w:val="left"/>
              <w:rPr>
                <w:rFonts w:cs="Arial"/>
              </w:rPr>
            </w:pPr>
          </w:p>
        </w:tc>
        <w:tc>
          <w:tcPr>
            <w:tcW w:w="1275" w:type="dxa"/>
            <w:shd w:val="clear" w:color="auto" w:fill="auto"/>
          </w:tcPr>
          <w:p w:rsidR="0044446B" w:rsidRPr="00A1117C" w:rsidRDefault="0044446B" w:rsidP="00A1117C">
            <w:pPr>
              <w:jc w:val="left"/>
              <w:rPr>
                <w:rFonts w:cs="Arial"/>
              </w:rPr>
            </w:pPr>
          </w:p>
        </w:tc>
        <w:tc>
          <w:tcPr>
            <w:tcW w:w="1276" w:type="dxa"/>
            <w:shd w:val="clear" w:color="auto" w:fill="auto"/>
          </w:tcPr>
          <w:p w:rsidR="0044446B" w:rsidRPr="00A1117C" w:rsidRDefault="0044446B" w:rsidP="00A1117C">
            <w:pPr>
              <w:jc w:val="left"/>
              <w:rPr>
                <w:rFonts w:cs="Arial"/>
              </w:rPr>
            </w:pPr>
          </w:p>
        </w:tc>
        <w:tc>
          <w:tcPr>
            <w:tcW w:w="1276" w:type="dxa"/>
            <w:shd w:val="clear" w:color="auto" w:fill="auto"/>
          </w:tcPr>
          <w:p w:rsidR="0044446B" w:rsidRPr="00A1117C" w:rsidRDefault="0044446B" w:rsidP="00A1117C">
            <w:pPr>
              <w:jc w:val="left"/>
              <w:rPr>
                <w:rFonts w:cs="Arial"/>
              </w:rPr>
            </w:pPr>
          </w:p>
        </w:tc>
        <w:tc>
          <w:tcPr>
            <w:tcW w:w="5103" w:type="dxa"/>
            <w:shd w:val="clear" w:color="auto" w:fill="auto"/>
          </w:tcPr>
          <w:p w:rsidR="0044446B" w:rsidRPr="00A1117C" w:rsidRDefault="0044446B" w:rsidP="00A1117C">
            <w:pPr>
              <w:jc w:val="left"/>
              <w:rPr>
                <w:rFonts w:cs="Arial"/>
              </w:rPr>
            </w:pPr>
          </w:p>
        </w:tc>
        <w:tc>
          <w:tcPr>
            <w:tcW w:w="1844" w:type="dxa"/>
            <w:shd w:val="clear" w:color="auto" w:fill="auto"/>
          </w:tcPr>
          <w:p w:rsidR="0044446B" w:rsidRPr="00A1117C" w:rsidRDefault="0044446B" w:rsidP="00A1117C">
            <w:pPr>
              <w:jc w:val="left"/>
              <w:rPr>
                <w:rFonts w:cs="Arial"/>
              </w:rPr>
            </w:pPr>
          </w:p>
        </w:tc>
      </w:tr>
      <w:tr w:rsidR="00FB1221" w:rsidRPr="00A1117C" w:rsidTr="00FB1221">
        <w:tc>
          <w:tcPr>
            <w:tcW w:w="3936" w:type="dxa"/>
            <w:shd w:val="clear" w:color="auto" w:fill="auto"/>
          </w:tcPr>
          <w:p w:rsidR="00FB1221" w:rsidRDefault="00FB1221" w:rsidP="00A1117C">
            <w:pPr>
              <w:jc w:val="left"/>
              <w:rPr>
                <w:rFonts w:cs="Arial"/>
              </w:rPr>
            </w:pPr>
            <w:r>
              <w:rPr>
                <w:rFonts w:cs="Arial"/>
              </w:rPr>
              <w:t>Produktiver Umgang mit Wider-ständen und offener Umgang mit abweichenden Meinungen</w:t>
            </w:r>
          </w:p>
        </w:tc>
        <w:tc>
          <w:tcPr>
            <w:tcW w:w="1275" w:type="dxa"/>
            <w:shd w:val="clear" w:color="auto" w:fill="auto"/>
          </w:tcPr>
          <w:p w:rsidR="00FB1221" w:rsidRPr="00A1117C" w:rsidRDefault="00FB1221" w:rsidP="00A1117C">
            <w:pPr>
              <w:jc w:val="left"/>
              <w:rPr>
                <w:rFonts w:cs="Arial"/>
              </w:rPr>
            </w:pPr>
          </w:p>
        </w:tc>
        <w:tc>
          <w:tcPr>
            <w:tcW w:w="1276" w:type="dxa"/>
            <w:shd w:val="clear" w:color="auto" w:fill="auto"/>
          </w:tcPr>
          <w:p w:rsidR="00FB1221" w:rsidRPr="00A1117C" w:rsidRDefault="00FB1221" w:rsidP="00A1117C">
            <w:pPr>
              <w:jc w:val="left"/>
              <w:rPr>
                <w:rFonts w:cs="Arial"/>
              </w:rPr>
            </w:pPr>
          </w:p>
        </w:tc>
        <w:tc>
          <w:tcPr>
            <w:tcW w:w="1276" w:type="dxa"/>
            <w:shd w:val="clear" w:color="auto" w:fill="auto"/>
          </w:tcPr>
          <w:p w:rsidR="00FB1221" w:rsidRPr="00A1117C" w:rsidRDefault="00FB1221" w:rsidP="00A1117C">
            <w:pPr>
              <w:jc w:val="left"/>
              <w:rPr>
                <w:rFonts w:cs="Arial"/>
              </w:rPr>
            </w:pPr>
          </w:p>
        </w:tc>
        <w:tc>
          <w:tcPr>
            <w:tcW w:w="5103" w:type="dxa"/>
            <w:shd w:val="clear" w:color="auto" w:fill="auto"/>
          </w:tcPr>
          <w:p w:rsidR="00FB1221" w:rsidRPr="00A1117C" w:rsidRDefault="00FB1221" w:rsidP="00A1117C">
            <w:pPr>
              <w:jc w:val="left"/>
              <w:rPr>
                <w:rFonts w:cs="Arial"/>
              </w:rPr>
            </w:pPr>
          </w:p>
        </w:tc>
        <w:tc>
          <w:tcPr>
            <w:tcW w:w="1844" w:type="dxa"/>
            <w:shd w:val="clear" w:color="auto" w:fill="auto"/>
          </w:tcPr>
          <w:p w:rsidR="00FB1221" w:rsidRPr="00A1117C" w:rsidRDefault="00FB1221" w:rsidP="00A1117C">
            <w:pPr>
              <w:jc w:val="left"/>
              <w:rPr>
                <w:rFonts w:cs="Arial"/>
              </w:rPr>
            </w:pPr>
          </w:p>
        </w:tc>
      </w:tr>
      <w:tr w:rsidR="00FB1221" w:rsidRPr="00A1117C" w:rsidTr="00FB1221">
        <w:tc>
          <w:tcPr>
            <w:tcW w:w="3936" w:type="dxa"/>
            <w:shd w:val="clear" w:color="auto" w:fill="auto"/>
          </w:tcPr>
          <w:p w:rsidR="00FB1221" w:rsidRDefault="001B2B51" w:rsidP="00A1117C">
            <w:pPr>
              <w:jc w:val="left"/>
              <w:rPr>
                <w:rFonts w:cs="Arial"/>
              </w:rPr>
            </w:pPr>
            <w:r>
              <w:rPr>
                <w:rFonts w:cs="Arial"/>
              </w:rPr>
              <w:t xml:space="preserve">Transparente Kommunikation und </w:t>
            </w:r>
            <w:r w:rsidR="00B062AE">
              <w:rPr>
                <w:rFonts w:cs="Arial"/>
              </w:rPr>
              <w:t>gute wechselseitige Information aller Beteiligten</w:t>
            </w:r>
          </w:p>
        </w:tc>
        <w:tc>
          <w:tcPr>
            <w:tcW w:w="1275" w:type="dxa"/>
            <w:shd w:val="clear" w:color="auto" w:fill="auto"/>
          </w:tcPr>
          <w:p w:rsidR="00FB1221" w:rsidRPr="00A1117C" w:rsidRDefault="00FB1221" w:rsidP="00A1117C">
            <w:pPr>
              <w:jc w:val="left"/>
              <w:rPr>
                <w:rFonts w:cs="Arial"/>
              </w:rPr>
            </w:pPr>
          </w:p>
        </w:tc>
        <w:tc>
          <w:tcPr>
            <w:tcW w:w="1276" w:type="dxa"/>
            <w:shd w:val="clear" w:color="auto" w:fill="auto"/>
          </w:tcPr>
          <w:p w:rsidR="00FB1221" w:rsidRPr="00A1117C" w:rsidRDefault="00FB1221" w:rsidP="00A1117C">
            <w:pPr>
              <w:jc w:val="left"/>
              <w:rPr>
                <w:rFonts w:cs="Arial"/>
              </w:rPr>
            </w:pPr>
          </w:p>
        </w:tc>
        <w:tc>
          <w:tcPr>
            <w:tcW w:w="1276" w:type="dxa"/>
            <w:shd w:val="clear" w:color="auto" w:fill="auto"/>
          </w:tcPr>
          <w:p w:rsidR="00FB1221" w:rsidRPr="00A1117C" w:rsidRDefault="00FB1221" w:rsidP="00A1117C">
            <w:pPr>
              <w:jc w:val="left"/>
              <w:rPr>
                <w:rFonts w:cs="Arial"/>
              </w:rPr>
            </w:pPr>
          </w:p>
        </w:tc>
        <w:tc>
          <w:tcPr>
            <w:tcW w:w="5103" w:type="dxa"/>
            <w:shd w:val="clear" w:color="auto" w:fill="auto"/>
          </w:tcPr>
          <w:p w:rsidR="00FB1221" w:rsidRPr="00A1117C" w:rsidRDefault="00FB1221" w:rsidP="00A1117C">
            <w:pPr>
              <w:jc w:val="left"/>
              <w:rPr>
                <w:rFonts w:cs="Arial"/>
              </w:rPr>
            </w:pPr>
          </w:p>
        </w:tc>
        <w:tc>
          <w:tcPr>
            <w:tcW w:w="1844" w:type="dxa"/>
            <w:shd w:val="clear" w:color="auto" w:fill="auto"/>
          </w:tcPr>
          <w:p w:rsidR="00FB1221" w:rsidRPr="00A1117C" w:rsidRDefault="00FB1221" w:rsidP="00A1117C">
            <w:pPr>
              <w:jc w:val="left"/>
              <w:rPr>
                <w:rFonts w:cs="Arial"/>
              </w:rPr>
            </w:pPr>
          </w:p>
        </w:tc>
      </w:tr>
      <w:tr w:rsidR="00B062AE" w:rsidRPr="00A1117C" w:rsidTr="00FB1221">
        <w:tc>
          <w:tcPr>
            <w:tcW w:w="3936" w:type="dxa"/>
            <w:shd w:val="clear" w:color="auto" w:fill="auto"/>
          </w:tcPr>
          <w:p w:rsidR="00B062AE" w:rsidRDefault="00B062AE" w:rsidP="00A1117C">
            <w:pPr>
              <w:jc w:val="left"/>
              <w:rPr>
                <w:rFonts w:cs="Arial"/>
              </w:rPr>
            </w:pPr>
            <w:r>
              <w:rPr>
                <w:rFonts w:cs="Arial"/>
              </w:rPr>
              <w:t>Wertschätzung von Engagement und Leistung</w:t>
            </w:r>
          </w:p>
          <w:p w:rsidR="00B062AE" w:rsidRDefault="00B062AE" w:rsidP="00A1117C">
            <w:pPr>
              <w:jc w:val="left"/>
              <w:rPr>
                <w:rFonts w:cs="Arial"/>
              </w:rPr>
            </w:pPr>
          </w:p>
        </w:tc>
        <w:tc>
          <w:tcPr>
            <w:tcW w:w="1275" w:type="dxa"/>
            <w:shd w:val="clear" w:color="auto" w:fill="auto"/>
          </w:tcPr>
          <w:p w:rsidR="00B062AE" w:rsidRPr="00A1117C" w:rsidRDefault="00B062AE" w:rsidP="00A1117C">
            <w:pPr>
              <w:jc w:val="left"/>
              <w:rPr>
                <w:rFonts w:cs="Arial"/>
              </w:rPr>
            </w:pPr>
          </w:p>
        </w:tc>
        <w:tc>
          <w:tcPr>
            <w:tcW w:w="1276" w:type="dxa"/>
            <w:shd w:val="clear" w:color="auto" w:fill="auto"/>
          </w:tcPr>
          <w:p w:rsidR="00B062AE" w:rsidRPr="00A1117C" w:rsidRDefault="00B062AE" w:rsidP="00A1117C">
            <w:pPr>
              <w:jc w:val="left"/>
              <w:rPr>
                <w:rFonts w:cs="Arial"/>
              </w:rPr>
            </w:pPr>
          </w:p>
        </w:tc>
        <w:tc>
          <w:tcPr>
            <w:tcW w:w="1276" w:type="dxa"/>
            <w:shd w:val="clear" w:color="auto" w:fill="auto"/>
          </w:tcPr>
          <w:p w:rsidR="00B062AE" w:rsidRPr="00A1117C" w:rsidRDefault="00B062AE" w:rsidP="00A1117C">
            <w:pPr>
              <w:jc w:val="left"/>
              <w:rPr>
                <w:rFonts w:cs="Arial"/>
              </w:rPr>
            </w:pPr>
          </w:p>
        </w:tc>
        <w:tc>
          <w:tcPr>
            <w:tcW w:w="5103" w:type="dxa"/>
            <w:shd w:val="clear" w:color="auto" w:fill="auto"/>
          </w:tcPr>
          <w:p w:rsidR="00B062AE" w:rsidRPr="00A1117C" w:rsidRDefault="00B062AE" w:rsidP="00A1117C">
            <w:pPr>
              <w:jc w:val="left"/>
              <w:rPr>
                <w:rFonts w:cs="Arial"/>
              </w:rPr>
            </w:pPr>
          </w:p>
        </w:tc>
        <w:tc>
          <w:tcPr>
            <w:tcW w:w="1844" w:type="dxa"/>
            <w:shd w:val="clear" w:color="auto" w:fill="auto"/>
          </w:tcPr>
          <w:p w:rsidR="00B062AE" w:rsidRPr="00A1117C" w:rsidRDefault="00B062AE" w:rsidP="00A1117C">
            <w:pPr>
              <w:jc w:val="left"/>
              <w:rPr>
                <w:rFonts w:cs="Arial"/>
              </w:rPr>
            </w:pPr>
          </w:p>
        </w:tc>
      </w:tr>
      <w:tr w:rsidR="00B062AE" w:rsidRPr="00A1117C" w:rsidTr="00FB1221">
        <w:tc>
          <w:tcPr>
            <w:tcW w:w="3936" w:type="dxa"/>
            <w:shd w:val="clear" w:color="auto" w:fill="auto"/>
          </w:tcPr>
          <w:p w:rsidR="00B062AE" w:rsidRDefault="0042375E" w:rsidP="00A1117C">
            <w:pPr>
              <w:jc w:val="left"/>
              <w:rPr>
                <w:rFonts w:cs="Arial"/>
              </w:rPr>
            </w:pPr>
            <w:r>
              <w:rPr>
                <w:rFonts w:cs="Arial"/>
              </w:rPr>
              <w:t>Würdigung von Erfolgen und gelungener Praxis</w:t>
            </w:r>
          </w:p>
          <w:p w:rsidR="0042375E" w:rsidRDefault="0042375E" w:rsidP="00A1117C">
            <w:pPr>
              <w:jc w:val="left"/>
              <w:rPr>
                <w:rFonts w:cs="Arial"/>
              </w:rPr>
            </w:pPr>
          </w:p>
        </w:tc>
        <w:tc>
          <w:tcPr>
            <w:tcW w:w="1275" w:type="dxa"/>
            <w:shd w:val="clear" w:color="auto" w:fill="auto"/>
          </w:tcPr>
          <w:p w:rsidR="00B062AE" w:rsidRPr="00A1117C" w:rsidRDefault="00B062AE" w:rsidP="00A1117C">
            <w:pPr>
              <w:jc w:val="left"/>
              <w:rPr>
                <w:rFonts w:cs="Arial"/>
              </w:rPr>
            </w:pPr>
          </w:p>
        </w:tc>
        <w:tc>
          <w:tcPr>
            <w:tcW w:w="1276" w:type="dxa"/>
            <w:shd w:val="clear" w:color="auto" w:fill="auto"/>
          </w:tcPr>
          <w:p w:rsidR="00B062AE" w:rsidRPr="00A1117C" w:rsidRDefault="00B062AE" w:rsidP="00A1117C">
            <w:pPr>
              <w:jc w:val="left"/>
              <w:rPr>
                <w:rFonts w:cs="Arial"/>
              </w:rPr>
            </w:pPr>
          </w:p>
        </w:tc>
        <w:tc>
          <w:tcPr>
            <w:tcW w:w="1276" w:type="dxa"/>
            <w:shd w:val="clear" w:color="auto" w:fill="auto"/>
          </w:tcPr>
          <w:p w:rsidR="00B062AE" w:rsidRPr="00A1117C" w:rsidRDefault="00B062AE" w:rsidP="00A1117C">
            <w:pPr>
              <w:jc w:val="left"/>
              <w:rPr>
                <w:rFonts w:cs="Arial"/>
              </w:rPr>
            </w:pPr>
          </w:p>
        </w:tc>
        <w:tc>
          <w:tcPr>
            <w:tcW w:w="5103" w:type="dxa"/>
            <w:shd w:val="clear" w:color="auto" w:fill="auto"/>
          </w:tcPr>
          <w:p w:rsidR="00B062AE" w:rsidRPr="00A1117C" w:rsidRDefault="00B062AE" w:rsidP="00A1117C">
            <w:pPr>
              <w:jc w:val="left"/>
              <w:rPr>
                <w:rFonts w:cs="Arial"/>
              </w:rPr>
            </w:pPr>
          </w:p>
        </w:tc>
        <w:tc>
          <w:tcPr>
            <w:tcW w:w="1844" w:type="dxa"/>
            <w:shd w:val="clear" w:color="auto" w:fill="auto"/>
          </w:tcPr>
          <w:p w:rsidR="00B062AE" w:rsidRPr="00A1117C" w:rsidRDefault="00B062AE" w:rsidP="00A1117C">
            <w:pPr>
              <w:jc w:val="left"/>
              <w:rPr>
                <w:rFonts w:cs="Arial"/>
              </w:rPr>
            </w:pPr>
          </w:p>
        </w:tc>
      </w:tr>
    </w:tbl>
    <w:p w:rsidR="009C4C99" w:rsidRDefault="009C4C99" w:rsidP="009C4C99">
      <w:pPr>
        <w:rPr>
          <w:rFonts w:cs="Arial"/>
        </w:rPr>
      </w:pPr>
    </w:p>
    <w:p w:rsidR="009C4C99" w:rsidRPr="009C4C99" w:rsidRDefault="009C4C99" w:rsidP="009C4C99">
      <w:pPr>
        <w:keepNext/>
        <w:rPr>
          <w:rFonts w:cs="Arial"/>
          <w:b/>
          <w:sz w:val="28"/>
          <w:szCs w:val="28"/>
        </w:rPr>
      </w:pPr>
      <w:r>
        <w:rPr>
          <w:rFonts w:cs="Arial"/>
        </w:rPr>
        <w:br w:type="page"/>
      </w:r>
      <w:r>
        <w:rPr>
          <w:rFonts w:cs="Arial"/>
          <w:b/>
          <w:sz w:val="28"/>
          <w:szCs w:val="28"/>
        </w:rPr>
        <w:lastRenderedPageBreak/>
        <w:t>Personale Faktoren</w:t>
      </w:r>
    </w:p>
    <w:p w:rsidR="009C4C99" w:rsidRPr="009C4C99" w:rsidRDefault="009C4C99" w:rsidP="009C4C99">
      <w:pPr>
        <w:keepN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1276"/>
        <w:gridCol w:w="1276"/>
        <w:gridCol w:w="5103"/>
        <w:gridCol w:w="1844"/>
      </w:tblGrid>
      <w:tr w:rsidR="007B6D11" w:rsidRPr="00A1117C" w:rsidTr="00FB1221">
        <w:tc>
          <w:tcPr>
            <w:tcW w:w="3936" w:type="dxa"/>
            <w:shd w:val="clear" w:color="auto" w:fill="auto"/>
          </w:tcPr>
          <w:p w:rsidR="009C4C99" w:rsidRPr="00A1117C" w:rsidRDefault="009C4C99" w:rsidP="00A1117C">
            <w:pPr>
              <w:keepNext/>
              <w:jc w:val="left"/>
              <w:rPr>
                <w:rFonts w:cs="Arial"/>
                <w:b/>
              </w:rPr>
            </w:pPr>
            <w:r w:rsidRPr="00A1117C">
              <w:rPr>
                <w:rFonts w:cs="Arial"/>
                <w:b/>
              </w:rPr>
              <w:t>Faktor</w:t>
            </w:r>
          </w:p>
        </w:tc>
        <w:tc>
          <w:tcPr>
            <w:tcW w:w="1275" w:type="dxa"/>
            <w:shd w:val="clear" w:color="auto" w:fill="auto"/>
          </w:tcPr>
          <w:p w:rsidR="009C4C99" w:rsidRPr="00A1117C" w:rsidRDefault="009C4C99" w:rsidP="00A1117C">
            <w:pPr>
              <w:keepNext/>
              <w:jc w:val="left"/>
              <w:rPr>
                <w:rFonts w:cs="Arial"/>
                <w:b/>
              </w:rPr>
            </w:pPr>
            <w:r w:rsidRPr="00A1117C">
              <w:rPr>
                <w:rFonts w:cs="Arial"/>
                <w:b/>
              </w:rPr>
              <w:t>gegeben</w:t>
            </w:r>
          </w:p>
        </w:tc>
        <w:tc>
          <w:tcPr>
            <w:tcW w:w="1276" w:type="dxa"/>
            <w:shd w:val="clear" w:color="auto" w:fill="auto"/>
          </w:tcPr>
          <w:p w:rsidR="009C4C99" w:rsidRPr="00A1117C" w:rsidRDefault="009C4C99" w:rsidP="00A1117C">
            <w:pPr>
              <w:keepNext/>
              <w:jc w:val="left"/>
              <w:rPr>
                <w:rFonts w:cs="Arial"/>
                <w:b/>
              </w:rPr>
            </w:pPr>
            <w:r w:rsidRPr="00A1117C">
              <w:rPr>
                <w:rFonts w:cs="Arial"/>
                <w:b/>
              </w:rPr>
              <w:t>teilweise</w:t>
            </w:r>
          </w:p>
          <w:p w:rsidR="009C4C99" w:rsidRPr="00A1117C" w:rsidRDefault="009C4C99" w:rsidP="00A1117C">
            <w:pPr>
              <w:keepNext/>
              <w:jc w:val="left"/>
              <w:rPr>
                <w:rFonts w:cs="Arial"/>
                <w:b/>
              </w:rPr>
            </w:pPr>
            <w:r w:rsidRPr="00A1117C">
              <w:rPr>
                <w:rFonts w:cs="Arial"/>
                <w:b/>
              </w:rPr>
              <w:t>gegeben</w:t>
            </w:r>
          </w:p>
        </w:tc>
        <w:tc>
          <w:tcPr>
            <w:tcW w:w="1276" w:type="dxa"/>
            <w:shd w:val="clear" w:color="auto" w:fill="auto"/>
          </w:tcPr>
          <w:p w:rsidR="009C4C99" w:rsidRPr="00A1117C" w:rsidRDefault="009C4C99" w:rsidP="00A1117C">
            <w:pPr>
              <w:keepNext/>
              <w:jc w:val="left"/>
              <w:rPr>
                <w:rFonts w:cs="Arial"/>
                <w:b/>
              </w:rPr>
            </w:pPr>
            <w:r w:rsidRPr="00A1117C">
              <w:rPr>
                <w:rFonts w:cs="Arial"/>
                <w:b/>
              </w:rPr>
              <w:t>nicht</w:t>
            </w:r>
          </w:p>
          <w:p w:rsidR="009C4C99" w:rsidRPr="00A1117C" w:rsidRDefault="009C4C99" w:rsidP="00A1117C">
            <w:pPr>
              <w:keepNext/>
              <w:jc w:val="left"/>
              <w:rPr>
                <w:rFonts w:cs="Arial"/>
                <w:b/>
              </w:rPr>
            </w:pPr>
            <w:r w:rsidRPr="00A1117C">
              <w:rPr>
                <w:rFonts w:cs="Arial"/>
                <w:b/>
              </w:rPr>
              <w:t>gegeben</w:t>
            </w:r>
          </w:p>
        </w:tc>
        <w:tc>
          <w:tcPr>
            <w:tcW w:w="5103" w:type="dxa"/>
            <w:shd w:val="clear" w:color="auto" w:fill="auto"/>
          </w:tcPr>
          <w:p w:rsidR="009C4C99" w:rsidRPr="00A1117C" w:rsidRDefault="009C4C99" w:rsidP="00A1117C">
            <w:pPr>
              <w:keepNext/>
              <w:jc w:val="left"/>
              <w:rPr>
                <w:rFonts w:cs="Arial"/>
                <w:b/>
              </w:rPr>
            </w:pPr>
            <w:r w:rsidRPr="00A1117C">
              <w:rPr>
                <w:rFonts w:cs="Arial"/>
                <w:b/>
              </w:rPr>
              <w:t xml:space="preserve">Bewertung und </w:t>
            </w:r>
          </w:p>
          <w:p w:rsidR="009C4C99" w:rsidRPr="00A1117C" w:rsidRDefault="007B6D11" w:rsidP="00A1117C">
            <w:pPr>
              <w:keepNext/>
              <w:jc w:val="left"/>
              <w:rPr>
                <w:rFonts w:cs="Arial"/>
                <w:b/>
              </w:rPr>
            </w:pPr>
            <w:r>
              <w:rPr>
                <w:rFonts w:cs="Arial"/>
                <w:b/>
              </w:rPr>
              <w:t>Schlussfolgeru</w:t>
            </w:r>
            <w:r w:rsidR="009C4C99" w:rsidRPr="00A1117C">
              <w:rPr>
                <w:rFonts w:cs="Arial"/>
                <w:b/>
              </w:rPr>
              <w:t>ng</w:t>
            </w:r>
            <w:r w:rsidR="00934EF4">
              <w:rPr>
                <w:rFonts w:cs="Arial"/>
                <w:b/>
              </w:rPr>
              <w:t>en</w:t>
            </w:r>
          </w:p>
        </w:tc>
        <w:tc>
          <w:tcPr>
            <w:tcW w:w="1844" w:type="dxa"/>
            <w:shd w:val="clear" w:color="auto" w:fill="auto"/>
          </w:tcPr>
          <w:p w:rsidR="009C4C99" w:rsidRPr="00A1117C" w:rsidRDefault="009C4C99" w:rsidP="00A1117C">
            <w:pPr>
              <w:keepNext/>
              <w:jc w:val="left"/>
              <w:rPr>
                <w:rFonts w:cs="Arial"/>
                <w:b/>
              </w:rPr>
            </w:pPr>
            <w:r w:rsidRPr="00A1117C">
              <w:rPr>
                <w:rFonts w:cs="Arial"/>
                <w:b/>
              </w:rPr>
              <w:t>Zuständigkeit</w:t>
            </w:r>
          </w:p>
        </w:tc>
      </w:tr>
      <w:tr w:rsidR="007B6D11" w:rsidRPr="00A1117C" w:rsidTr="00FB1221">
        <w:tc>
          <w:tcPr>
            <w:tcW w:w="3936" w:type="dxa"/>
            <w:shd w:val="clear" w:color="auto" w:fill="auto"/>
          </w:tcPr>
          <w:p w:rsidR="009C4C99" w:rsidRPr="00A1117C" w:rsidRDefault="001123CC" w:rsidP="00A1117C">
            <w:pPr>
              <w:jc w:val="left"/>
              <w:rPr>
                <w:rFonts w:cs="Arial"/>
              </w:rPr>
            </w:pPr>
            <w:r>
              <w:rPr>
                <w:rFonts w:cs="Arial"/>
              </w:rPr>
              <w:t>Ein Qualitätsethos der Beschäftigten, die jeweils eigene Arbeit gut machen zu wollen</w:t>
            </w:r>
          </w:p>
        </w:tc>
        <w:tc>
          <w:tcPr>
            <w:tcW w:w="1275" w:type="dxa"/>
            <w:shd w:val="clear" w:color="auto" w:fill="auto"/>
          </w:tcPr>
          <w:p w:rsidR="009C4C99" w:rsidRPr="00A1117C" w:rsidRDefault="009C4C99" w:rsidP="00A1117C">
            <w:pPr>
              <w:jc w:val="left"/>
              <w:rPr>
                <w:rFonts w:cs="Arial"/>
              </w:rPr>
            </w:pPr>
          </w:p>
        </w:tc>
        <w:tc>
          <w:tcPr>
            <w:tcW w:w="1276" w:type="dxa"/>
            <w:shd w:val="clear" w:color="auto" w:fill="auto"/>
          </w:tcPr>
          <w:p w:rsidR="009C4C99" w:rsidRPr="00A1117C" w:rsidRDefault="009C4C99" w:rsidP="00A1117C">
            <w:pPr>
              <w:jc w:val="left"/>
              <w:rPr>
                <w:rFonts w:cs="Arial"/>
              </w:rPr>
            </w:pPr>
          </w:p>
        </w:tc>
        <w:tc>
          <w:tcPr>
            <w:tcW w:w="1276" w:type="dxa"/>
            <w:shd w:val="clear" w:color="auto" w:fill="auto"/>
          </w:tcPr>
          <w:p w:rsidR="009C4C99" w:rsidRPr="00A1117C" w:rsidRDefault="009C4C99" w:rsidP="00A1117C">
            <w:pPr>
              <w:jc w:val="left"/>
              <w:rPr>
                <w:rFonts w:cs="Arial"/>
              </w:rPr>
            </w:pPr>
          </w:p>
        </w:tc>
        <w:tc>
          <w:tcPr>
            <w:tcW w:w="5103" w:type="dxa"/>
            <w:shd w:val="clear" w:color="auto" w:fill="auto"/>
          </w:tcPr>
          <w:p w:rsidR="009C4C99" w:rsidRPr="00A1117C" w:rsidRDefault="009C4C99" w:rsidP="00A1117C">
            <w:pPr>
              <w:jc w:val="left"/>
              <w:rPr>
                <w:rFonts w:cs="Arial"/>
              </w:rPr>
            </w:pPr>
          </w:p>
        </w:tc>
        <w:tc>
          <w:tcPr>
            <w:tcW w:w="1844" w:type="dxa"/>
            <w:shd w:val="clear" w:color="auto" w:fill="auto"/>
          </w:tcPr>
          <w:p w:rsidR="009C4C99" w:rsidRPr="00A1117C" w:rsidRDefault="009C4C99" w:rsidP="00A1117C">
            <w:pPr>
              <w:jc w:val="left"/>
              <w:rPr>
                <w:rFonts w:cs="Arial"/>
              </w:rPr>
            </w:pPr>
          </w:p>
        </w:tc>
      </w:tr>
      <w:tr w:rsidR="007B6D11" w:rsidRPr="00A1117C" w:rsidTr="00FB1221">
        <w:tc>
          <w:tcPr>
            <w:tcW w:w="3936" w:type="dxa"/>
            <w:shd w:val="clear" w:color="auto" w:fill="auto"/>
          </w:tcPr>
          <w:p w:rsidR="009C4C99" w:rsidRPr="00A1117C" w:rsidRDefault="001123CC" w:rsidP="00A1117C">
            <w:pPr>
              <w:jc w:val="left"/>
              <w:rPr>
                <w:rFonts w:cs="Arial"/>
              </w:rPr>
            </w:pPr>
            <w:r w:rsidRPr="00B34782">
              <w:rPr>
                <w:rFonts w:cs="Arial"/>
              </w:rPr>
              <w:t>Ein Verständnis der Qualitäts-entwicklung als Teil der alltäglichen Arbeit</w:t>
            </w:r>
          </w:p>
        </w:tc>
        <w:tc>
          <w:tcPr>
            <w:tcW w:w="1275" w:type="dxa"/>
            <w:shd w:val="clear" w:color="auto" w:fill="auto"/>
          </w:tcPr>
          <w:p w:rsidR="009C4C99" w:rsidRPr="00A1117C" w:rsidRDefault="009C4C99" w:rsidP="00A1117C">
            <w:pPr>
              <w:jc w:val="left"/>
              <w:rPr>
                <w:rFonts w:cs="Arial"/>
              </w:rPr>
            </w:pPr>
          </w:p>
        </w:tc>
        <w:tc>
          <w:tcPr>
            <w:tcW w:w="1276" w:type="dxa"/>
            <w:shd w:val="clear" w:color="auto" w:fill="auto"/>
          </w:tcPr>
          <w:p w:rsidR="009C4C99" w:rsidRPr="00A1117C" w:rsidRDefault="009C4C99" w:rsidP="00A1117C">
            <w:pPr>
              <w:jc w:val="left"/>
              <w:rPr>
                <w:rFonts w:cs="Arial"/>
              </w:rPr>
            </w:pPr>
          </w:p>
        </w:tc>
        <w:tc>
          <w:tcPr>
            <w:tcW w:w="1276" w:type="dxa"/>
            <w:shd w:val="clear" w:color="auto" w:fill="auto"/>
          </w:tcPr>
          <w:p w:rsidR="009C4C99" w:rsidRPr="00A1117C" w:rsidRDefault="009C4C99" w:rsidP="00A1117C">
            <w:pPr>
              <w:jc w:val="left"/>
              <w:rPr>
                <w:rFonts w:cs="Arial"/>
              </w:rPr>
            </w:pPr>
          </w:p>
        </w:tc>
        <w:tc>
          <w:tcPr>
            <w:tcW w:w="5103" w:type="dxa"/>
            <w:shd w:val="clear" w:color="auto" w:fill="auto"/>
          </w:tcPr>
          <w:p w:rsidR="009C4C99" w:rsidRPr="00A1117C" w:rsidRDefault="009C4C99" w:rsidP="00A1117C">
            <w:pPr>
              <w:jc w:val="left"/>
              <w:rPr>
                <w:rFonts w:cs="Arial"/>
              </w:rPr>
            </w:pPr>
          </w:p>
        </w:tc>
        <w:tc>
          <w:tcPr>
            <w:tcW w:w="1844" w:type="dxa"/>
            <w:shd w:val="clear" w:color="auto" w:fill="auto"/>
          </w:tcPr>
          <w:p w:rsidR="009C4C99" w:rsidRPr="00A1117C" w:rsidRDefault="009C4C99" w:rsidP="00A1117C">
            <w:pPr>
              <w:jc w:val="left"/>
              <w:rPr>
                <w:rFonts w:cs="Arial"/>
              </w:rPr>
            </w:pPr>
          </w:p>
        </w:tc>
      </w:tr>
      <w:tr w:rsidR="007B6D11" w:rsidRPr="00A1117C" w:rsidTr="00FB1221">
        <w:tc>
          <w:tcPr>
            <w:tcW w:w="3936" w:type="dxa"/>
            <w:shd w:val="clear" w:color="auto" w:fill="auto"/>
          </w:tcPr>
          <w:p w:rsidR="009C4C99" w:rsidRDefault="00CB3EEB" w:rsidP="00CB3EEB">
            <w:pPr>
              <w:jc w:val="left"/>
              <w:rPr>
                <w:rFonts w:cs="Arial"/>
                <w:bCs/>
              </w:rPr>
            </w:pPr>
            <w:r>
              <w:rPr>
                <w:rFonts w:cs="Arial"/>
                <w:bCs/>
              </w:rPr>
              <w:t>A</w:t>
            </w:r>
            <w:r w:rsidRPr="00CB3EEB">
              <w:rPr>
                <w:rFonts w:cs="Arial"/>
                <w:bCs/>
              </w:rPr>
              <w:t xml:space="preserve">ktive Mitarbeit aller </w:t>
            </w:r>
            <w:r>
              <w:rPr>
                <w:rFonts w:cs="Arial"/>
                <w:bCs/>
              </w:rPr>
              <w:t>Beschäftigten</w:t>
            </w:r>
            <w:r w:rsidRPr="00CB3EEB">
              <w:rPr>
                <w:rFonts w:cs="Arial"/>
                <w:bCs/>
              </w:rPr>
              <w:t xml:space="preserve"> bei der Qualitätsentwicklung</w:t>
            </w:r>
          </w:p>
          <w:p w:rsidR="00CB3EEB" w:rsidRPr="00CB3EEB" w:rsidRDefault="00CB3EEB" w:rsidP="00CB3EEB">
            <w:pPr>
              <w:jc w:val="left"/>
              <w:rPr>
                <w:rFonts w:cs="Arial"/>
              </w:rPr>
            </w:pPr>
          </w:p>
        </w:tc>
        <w:tc>
          <w:tcPr>
            <w:tcW w:w="1275" w:type="dxa"/>
            <w:shd w:val="clear" w:color="auto" w:fill="auto"/>
          </w:tcPr>
          <w:p w:rsidR="009C4C99" w:rsidRPr="00A1117C" w:rsidRDefault="009C4C99" w:rsidP="00A1117C">
            <w:pPr>
              <w:jc w:val="left"/>
              <w:rPr>
                <w:rFonts w:cs="Arial"/>
              </w:rPr>
            </w:pPr>
          </w:p>
        </w:tc>
        <w:tc>
          <w:tcPr>
            <w:tcW w:w="1276" w:type="dxa"/>
            <w:shd w:val="clear" w:color="auto" w:fill="auto"/>
          </w:tcPr>
          <w:p w:rsidR="009C4C99" w:rsidRPr="00A1117C" w:rsidRDefault="009C4C99" w:rsidP="00A1117C">
            <w:pPr>
              <w:jc w:val="left"/>
              <w:rPr>
                <w:rFonts w:cs="Arial"/>
              </w:rPr>
            </w:pPr>
          </w:p>
        </w:tc>
        <w:tc>
          <w:tcPr>
            <w:tcW w:w="1276" w:type="dxa"/>
            <w:shd w:val="clear" w:color="auto" w:fill="auto"/>
          </w:tcPr>
          <w:p w:rsidR="009C4C99" w:rsidRPr="00A1117C" w:rsidRDefault="009C4C99" w:rsidP="00A1117C">
            <w:pPr>
              <w:jc w:val="left"/>
              <w:rPr>
                <w:rFonts w:cs="Arial"/>
              </w:rPr>
            </w:pPr>
          </w:p>
        </w:tc>
        <w:tc>
          <w:tcPr>
            <w:tcW w:w="5103" w:type="dxa"/>
            <w:shd w:val="clear" w:color="auto" w:fill="auto"/>
          </w:tcPr>
          <w:p w:rsidR="009C4C99" w:rsidRPr="00A1117C" w:rsidRDefault="009C4C99" w:rsidP="00A1117C">
            <w:pPr>
              <w:jc w:val="left"/>
              <w:rPr>
                <w:rFonts w:cs="Arial"/>
              </w:rPr>
            </w:pPr>
          </w:p>
        </w:tc>
        <w:tc>
          <w:tcPr>
            <w:tcW w:w="1844" w:type="dxa"/>
            <w:shd w:val="clear" w:color="auto" w:fill="auto"/>
          </w:tcPr>
          <w:p w:rsidR="009C4C99" w:rsidRPr="00A1117C" w:rsidRDefault="009C4C99" w:rsidP="00A1117C">
            <w:pPr>
              <w:jc w:val="left"/>
              <w:rPr>
                <w:rFonts w:cs="Arial"/>
              </w:rPr>
            </w:pPr>
          </w:p>
        </w:tc>
      </w:tr>
      <w:tr w:rsidR="00CB3EEB" w:rsidRPr="00A1117C" w:rsidTr="00FB1221">
        <w:tc>
          <w:tcPr>
            <w:tcW w:w="3936" w:type="dxa"/>
            <w:shd w:val="clear" w:color="auto" w:fill="auto"/>
          </w:tcPr>
          <w:p w:rsidR="00CB3EEB" w:rsidRDefault="00CB3EEB" w:rsidP="001F450B">
            <w:pPr>
              <w:jc w:val="left"/>
              <w:rPr>
                <w:rFonts w:cs="Arial"/>
                <w:bCs/>
              </w:rPr>
            </w:pPr>
            <w:r>
              <w:rPr>
                <w:rFonts w:cs="Arial"/>
                <w:bCs/>
              </w:rPr>
              <w:t>Wissen um die Aufgaben der anderen und den eigene</w:t>
            </w:r>
            <w:r w:rsidR="001F450B">
              <w:rPr>
                <w:rFonts w:cs="Arial"/>
                <w:bCs/>
              </w:rPr>
              <w:t xml:space="preserve">n Anteil am Gesamten </w:t>
            </w:r>
          </w:p>
        </w:tc>
        <w:tc>
          <w:tcPr>
            <w:tcW w:w="1275" w:type="dxa"/>
            <w:shd w:val="clear" w:color="auto" w:fill="auto"/>
          </w:tcPr>
          <w:p w:rsidR="00CB3EEB" w:rsidRPr="00A1117C" w:rsidRDefault="00CB3EEB" w:rsidP="00A1117C">
            <w:pPr>
              <w:jc w:val="left"/>
              <w:rPr>
                <w:rFonts w:cs="Arial"/>
              </w:rPr>
            </w:pPr>
          </w:p>
        </w:tc>
        <w:tc>
          <w:tcPr>
            <w:tcW w:w="1276" w:type="dxa"/>
            <w:shd w:val="clear" w:color="auto" w:fill="auto"/>
          </w:tcPr>
          <w:p w:rsidR="00CB3EEB" w:rsidRPr="00A1117C" w:rsidRDefault="00CB3EEB" w:rsidP="00A1117C">
            <w:pPr>
              <w:jc w:val="left"/>
              <w:rPr>
                <w:rFonts w:cs="Arial"/>
              </w:rPr>
            </w:pPr>
          </w:p>
        </w:tc>
        <w:tc>
          <w:tcPr>
            <w:tcW w:w="1276" w:type="dxa"/>
            <w:shd w:val="clear" w:color="auto" w:fill="auto"/>
          </w:tcPr>
          <w:p w:rsidR="00CB3EEB" w:rsidRPr="00A1117C" w:rsidRDefault="00CB3EEB" w:rsidP="00A1117C">
            <w:pPr>
              <w:jc w:val="left"/>
              <w:rPr>
                <w:rFonts w:cs="Arial"/>
              </w:rPr>
            </w:pPr>
          </w:p>
        </w:tc>
        <w:tc>
          <w:tcPr>
            <w:tcW w:w="5103" w:type="dxa"/>
            <w:shd w:val="clear" w:color="auto" w:fill="auto"/>
          </w:tcPr>
          <w:p w:rsidR="00CB3EEB" w:rsidRPr="00A1117C" w:rsidRDefault="00CB3EEB" w:rsidP="00A1117C">
            <w:pPr>
              <w:jc w:val="left"/>
              <w:rPr>
                <w:rFonts w:cs="Arial"/>
              </w:rPr>
            </w:pPr>
          </w:p>
        </w:tc>
        <w:tc>
          <w:tcPr>
            <w:tcW w:w="1844" w:type="dxa"/>
            <w:shd w:val="clear" w:color="auto" w:fill="auto"/>
          </w:tcPr>
          <w:p w:rsidR="00CB3EEB" w:rsidRPr="00A1117C" w:rsidRDefault="00CB3EEB" w:rsidP="00A1117C">
            <w:pPr>
              <w:jc w:val="left"/>
              <w:rPr>
                <w:rFonts w:cs="Arial"/>
              </w:rPr>
            </w:pPr>
          </w:p>
        </w:tc>
      </w:tr>
      <w:tr w:rsidR="001F450B" w:rsidRPr="00A1117C" w:rsidTr="00FB1221">
        <w:tc>
          <w:tcPr>
            <w:tcW w:w="3936" w:type="dxa"/>
            <w:shd w:val="clear" w:color="auto" w:fill="auto"/>
          </w:tcPr>
          <w:p w:rsidR="001F450B" w:rsidRDefault="001F450B" w:rsidP="00CB3EEB">
            <w:pPr>
              <w:jc w:val="left"/>
              <w:rPr>
                <w:rFonts w:cs="Arial"/>
                <w:bCs/>
              </w:rPr>
            </w:pPr>
            <w:r w:rsidRPr="00B34782">
              <w:rPr>
                <w:rFonts w:cs="Arial"/>
                <w:bCs/>
              </w:rPr>
              <w:t>Veränderungsbereitschaft in Bezug auf die Organisation und die eigene Person</w:t>
            </w:r>
          </w:p>
        </w:tc>
        <w:tc>
          <w:tcPr>
            <w:tcW w:w="1275" w:type="dxa"/>
            <w:shd w:val="clear" w:color="auto" w:fill="auto"/>
          </w:tcPr>
          <w:p w:rsidR="001F450B" w:rsidRPr="00A1117C" w:rsidRDefault="001F450B" w:rsidP="00A1117C">
            <w:pPr>
              <w:jc w:val="left"/>
              <w:rPr>
                <w:rFonts w:cs="Arial"/>
              </w:rPr>
            </w:pPr>
          </w:p>
        </w:tc>
        <w:tc>
          <w:tcPr>
            <w:tcW w:w="1276" w:type="dxa"/>
            <w:shd w:val="clear" w:color="auto" w:fill="auto"/>
          </w:tcPr>
          <w:p w:rsidR="001F450B" w:rsidRPr="00A1117C" w:rsidRDefault="001F450B" w:rsidP="00A1117C">
            <w:pPr>
              <w:jc w:val="left"/>
              <w:rPr>
                <w:rFonts w:cs="Arial"/>
              </w:rPr>
            </w:pPr>
          </w:p>
        </w:tc>
        <w:tc>
          <w:tcPr>
            <w:tcW w:w="1276" w:type="dxa"/>
            <w:shd w:val="clear" w:color="auto" w:fill="auto"/>
          </w:tcPr>
          <w:p w:rsidR="001F450B" w:rsidRPr="00A1117C" w:rsidRDefault="001F450B" w:rsidP="00A1117C">
            <w:pPr>
              <w:jc w:val="left"/>
              <w:rPr>
                <w:rFonts w:cs="Arial"/>
              </w:rPr>
            </w:pPr>
          </w:p>
        </w:tc>
        <w:tc>
          <w:tcPr>
            <w:tcW w:w="5103" w:type="dxa"/>
            <w:shd w:val="clear" w:color="auto" w:fill="auto"/>
          </w:tcPr>
          <w:p w:rsidR="001F450B" w:rsidRPr="00A1117C" w:rsidRDefault="001F450B" w:rsidP="00A1117C">
            <w:pPr>
              <w:jc w:val="left"/>
              <w:rPr>
                <w:rFonts w:cs="Arial"/>
              </w:rPr>
            </w:pPr>
          </w:p>
        </w:tc>
        <w:tc>
          <w:tcPr>
            <w:tcW w:w="1844" w:type="dxa"/>
            <w:shd w:val="clear" w:color="auto" w:fill="auto"/>
          </w:tcPr>
          <w:p w:rsidR="001F450B" w:rsidRPr="00A1117C" w:rsidRDefault="001F450B" w:rsidP="00A1117C">
            <w:pPr>
              <w:jc w:val="left"/>
              <w:rPr>
                <w:rFonts w:cs="Arial"/>
              </w:rPr>
            </w:pPr>
          </w:p>
        </w:tc>
      </w:tr>
      <w:tr w:rsidR="001F450B" w:rsidRPr="00A1117C" w:rsidTr="00FB1221">
        <w:tc>
          <w:tcPr>
            <w:tcW w:w="3936" w:type="dxa"/>
            <w:shd w:val="clear" w:color="auto" w:fill="auto"/>
          </w:tcPr>
          <w:p w:rsidR="001F450B" w:rsidRDefault="008C45AD" w:rsidP="002E1A83">
            <w:pPr>
              <w:jc w:val="left"/>
              <w:rPr>
                <w:rFonts w:cs="Arial"/>
                <w:bCs/>
              </w:rPr>
            </w:pPr>
            <w:r>
              <w:rPr>
                <w:rFonts w:cs="Arial"/>
                <w:bCs/>
              </w:rPr>
              <w:t>R</w:t>
            </w:r>
            <w:bookmarkStart w:id="0" w:name="_GoBack"/>
            <w:bookmarkEnd w:id="0"/>
            <w:r w:rsidR="00F635E5">
              <w:rPr>
                <w:rFonts w:cs="Arial"/>
                <w:bCs/>
              </w:rPr>
              <w:t xml:space="preserve">eflexivität, Teamfähigkeit sowie aktive und passive </w:t>
            </w:r>
            <w:r w:rsidR="002E1A83">
              <w:rPr>
                <w:rFonts w:cs="Arial"/>
                <w:bCs/>
              </w:rPr>
              <w:t>Feedback</w:t>
            </w:r>
            <w:r w:rsidR="00F635E5">
              <w:rPr>
                <w:rFonts w:cs="Arial"/>
                <w:bCs/>
              </w:rPr>
              <w:t>fähigkeit</w:t>
            </w:r>
          </w:p>
        </w:tc>
        <w:tc>
          <w:tcPr>
            <w:tcW w:w="1275" w:type="dxa"/>
            <w:shd w:val="clear" w:color="auto" w:fill="auto"/>
          </w:tcPr>
          <w:p w:rsidR="001F450B" w:rsidRPr="00A1117C" w:rsidRDefault="001F450B" w:rsidP="00A1117C">
            <w:pPr>
              <w:jc w:val="left"/>
              <w:rPr>
                <w:rFonts w:cs="Arial"/>
              </w:rPr>
            </w:pPr>
          </w:p>
        </w:tc>
        <w:tc>
          <w:tcPr>
            <w:tcW w:w="1276" w:type="dxa"/>
            <w:shd w:val="clear" w:color="auto" w:fill="auto"/>
          </w:tcPr>
          <w:p w:rsidR="001F450B" w:rsidRPr="00A1117C" w:rsidRDefault="001F450B" w:rsidP="00A1117C">
            <w:pPr>
              <w:jc w:val="left"/>
              <w:rPr>
                <w:rFonts w:cs="Arial"/>
              </w:rPr>
            </w:pPr>
          </w:p>
        </w:tc>
        <w:tc>
          <w:tcPr>
            <w:tcW w:w="1276" w:type="dxa"/>
            <w:shd w:val="clear" w:color="auto" w:fill="auto"/>
          </w:tcPr>
          <w:p w:rsidR="001F450B" w:rsidRPr="00A1117C" w:rsidRDefault="001F450B" w:rsidP="00A1117C">
            <w:pPr>
              <w:jc w:val="left"/>
              <w:rPr>
                <w:rFonts w:cs="Arial"/>
              </w:rPr>
            </w:pPr>
          </w:p>
        </w:tc>
        <w:tc>
          <w:tcPr>
            <w:tcW w:w="5103" w:type="dxa"/>
            <w:shd w:val="clear" w:color="auto" w:fill="auto"/>
          </w:tcPr>
          <w:p w:rsidR="001F450B" w:rsidRPr="00A1117C" w:rsidRDefault="001F450B" w:rsidP="00A1117C">
            <w:pPr>
              <w:jc w:val="left"/>
              <w:rPr>
                <w:rFonts w:cs="Arial"/>
              </w:rPr>
            </w:pPr>
          </w:p>
        </w:tc>
        <w:tc>
          <w:tcPr>
            <w:tcW w:w="1844" w:type="dxa"/>
            <w:shd w:val="clear" w:color="auto" w:fill="auto"/>
          </w:tcPr>
          <w:p w:rsidR="001F450B" w:rsidRPr="00A1117C" w:rsidRDefault="001F450B" w:rsidP="00A1117C">
            <w:pPr>
              <w:jc w:val="left"/>
              <w:rPr>
                <w:rFonts w:cs="Arial"/>
              </w:rPr>
            </w:pPr>
          </w:p>
        </w:tc>
      </w:tr>
    </w:tbl>
    <w:p w:rsidR="009D566A" w:rsidRDefault="009D566A" w:rsidP="009C4C99">
      <w:pPr>
        <w:rPr>
          <w:rFonts w:cs="Arial"/>
        </w:rPr>
      </w:pPr>
    </w:p>
    <w:sectPr w:rsidR="009D566A" w:rsidSect="007B6D11">
      <w:headerReference w:type="default" r:id="rId10"/>
      <w:footerReference w:type="default" r:id="rId11"/>
      <w:footerReference w:type="first" r:id="rId12"/>
      <w:pgSz w:w="16838" w:h="11906" w:orient="landscape"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44" w:rsidRDefault="00155D44">
      <w:r>
        <w:separator/>
      </w:r>
    </w:p>
  </w:endnote>
  <w:endnote w:type="continuationSeparator" w:id="0">
    <w:p w:rsidR="00155D44" w:rsidRDefault="0015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0E" w:rsidRPr="009A33B7" w:rsidRDefault="009A33B7" w:rsidP="00D0390E">
    <w:pPr>
      <w:pStyle w:val="Fuzeile"/>
      <w:jc w:val="center"/>
      <w:rPr>
        <w:rFonts w:cs="Arial"/>
        <w:sz w:val="20"/>
        <w:szCs w:val="20"/>
      </w:rPr>
    </w:pPr>
    <w:r w:rsidRPr="009A33B7">
      <w:rPr>
        <w:rFonts w:cs="Arial"/>
        <w:sz w:val="20"/>
        <w:szCs w:val="20"/>
      </w:rPr>
      <w:t>© ArtSet</w:t>
    </w:r>
    <w:r w:rsidRPr="009A33B7">
      <w:rPr>
        <w:rFonts w:cs="Arial"/>
        <w:sz w:val="20"/>
        <w:szCs w:val="20"/>
        <w:vertAlign w:val="superscript"/>
      </w:rPr>
      <w:t>®</w:t>
    </w:r>
    <w:r w:rsidRPr="009A33B7">
      <w:rPr>
        <w:rFonts w:cs="Arial"/>
        <w:sz w:val="20"/>
        <w:szCs w:val="20"/>
      </w:rPr>
      <w:t xml:space="preserve"> Forschung Bildung Beratung GmbH </w:t>
    </w:r>
    <w:r w:rsidRPr="009A33B7">
      <w:rPr>
        <w:rFonts w:cs="Arial"/>
        <w:sz w:val="20"/>
        <w:szCs w:val="20"/>
      </w:rPr>
      <w:sym w:font="Symbol" w:char="F0A8"/>
    </w:r>
    <w:r w:rsidRPr="009A33B7">
      <w:rPr>
        <w:rFonts w:cs="Arial"/>
        <w:sz w:val="20"/>
        <w:szCs w:val="20"/>
      </w:rPr>
      <w:t xml:space="preserve"> Sedanstraße 46 </w:t>
    </w:r>
    <w:r w:rsidRPr="009A33B7">
      <w:rPr>
        <w:rFonts w:cs="Arial"/>
        <w:sz w:val="20"/>
        <w:szCs w:val="20"/>
      </w:rPr>
      <w:sym w:font="Symbol" w:char="F0A8"/>
    </w:r>
    <w:r w:rsidRPr="009A33B7">
      <w:rPr>
        <w:rFonts w:cs="Arial"/>
        <w:sz w:val="20"/>
        <w:szCs w:val="20"/>
      </w:rPr>
      <w:t xml:space="preserve"> 30161 Hannover </w:t>
    </w:r>
    <w:r w:rsidRPr="009A33B7">
      <w:rPr>
        <w:rFonts w:cs="Arial"/>
        <w:sz w:val="20"/>
        <w:szCs w:val="20"/>
      </w:rPr>
      <w:sym w:font="Symbol" w:char="F0A8"/>
    </w:r>
    <w:r w:rsidR="00D046E8">
      <w:rPr>
        <w:rFonts w:cs="Arial"/>
        <w:sz w:val="20"/>
        <w:szCs w:val="20"/>
      </w:rPr>
      <w:t xml:space="preserve"> www.qualitaets-portal</w:t>
    </w:r>
    <w:r w:rsidRPr="009A33B7">
      <w:rPr>
        <w:rFonts w:cs="Arial"/>
        <w:sz w:val="20"/>
        <w:szCs w:val="20"/>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E8" w:rsidRPr="00C411E8" w:rsidRDefault="00C411E8" w:rsidP="00C411E8">
    <w:pPr>
      <w:pStyle w:val="Fuzeile"/>
      <w:jc w:val="center"/>
      <w:rPr>
        <w:sz w:val="20"/>
        <w:szCs w:val="20"/>
      </w:rPr>
    </w:pPr>
    <w:r w:rsidRPr="009A33B7">
      <w:rPr>
        <w:rFonts w:cs="Arial"/>
        <w:sz w:val="20"/>
        <w:szCs w:val="20"/>
      </w:rPr>
      <w:t>© ArtSet</w:t>
    </w:r>
    <w:r w:rsidRPr="009A33B7">
      <w:rPr>
        <w:rFonts w:cs="Arial"/>
        <w:sz w:val="20"/>
        <w:szCs w:val="20"/>
        <w:vertAlign w:val="superscript"/>
      </w:rPr>
      <w:t>®</w:t>
    </w:r>
    <w:r w:rsidRPr="009A33B7">
      <w:rPr>
        <w:rFonts w:cs="Arial"/>
        <w:sz w:val="20"/>
        <w:szCs w:val="20"/>
      </w:rPr>
      <w:t xml:space="preserve"> Forschung Bildung Beratung GmbH </w:t>
    </w:r>
    <w:r w:rsidRPr="009A33B7">
      <w:rPr>
        <w:rFonts w:cs="Arial"/>
        <w:sz w:val="20"/>
        <w:szCs w:val="20"/>
      </w:rPr>
      <w:sym w:font="Symbol" w:char="F0A8"/>
    </w:r>
    <w:r w:rsidRPr="009A33B7">
      <w:rPr>
        <w:rFonts w:cs="Arial"/>
        <w:sz w:val="20"/>
        <w:szCs w:val="20"/>
      </w:rPr>
      <w:t xml:space="preserve"> Sedanstraße 46 </w:t>
    </w:r>
    <w:r w:rsidRPr="009A33B7">
      <w:rPr>
        <w:rFonts w:cs="Arial"/>
        <w:sz w:val="20"/>
        <w:szCs w:val="20"/>
      </w:rPr>
      <w:sym w:font="Symbol" w:char="F0A8"/>
    </w:r>
    <w:r w:rsidRPr="009A33B7">
      <w:rPr>
        <w:rFonts w:cs="Arial"/>
        <w:sz w:val="20"/>
        <w:szCs w:val="20"/>
      </w:rPr>
      <w:t xml:space="preserve"> 30161 Hannover </w:t>
    </w:r>
    <w:r w:rsidRPr="009A33B7">
      <w:rPr>
        <w:rFonts w:cs="Arial"/>
        <w:sz w:val="20"/>
        <w:szCs w:val="20"/>
      </w:rPr>
      <w:sym w:font="Symbol" w:char="F0A8"/>
    </w:r>
    <w:r>
      <w:rPr>
        <w:rFonts w:cs="Arial"/>
        <w:sz w:val="20"/>
        <w:szCs w:val="20"/>
      </w:rPr>
      <w:t xml:space="preserve"> www.qualitaets-portal</w:t>
    </w:r>
    <w:r w:rsidRPr="009A33B7">
      <w:rPr>
        <w:rFonts w:cs="Arial"/>
        <w:sz w:val="20"/>
        <w:szCs w:val="20"/>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44" w:rsidRDefault="00155D44">
      <w:r>
        <w:separator/>
      </w:r>
    </w:p>
  </w:footnote>
  <w:footnote w:type="continuationSeparator" w:id="0">
    <w:p w:rsidR="00155D44" w:rsidRDefault="00155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7C" w:rsidRDefault="00A1117C">
    <w:pPr>
      <w:pStyle w:val="Kopfzeile"/>
      <w:jc w:val="center"/>
    </w:pPr>
    <w:r>
      <w:fldChar w:fldCharType="begin"/>
    </w:r>
    <w:r>
      <w:instrText>PAGE   \* MERGEFORMAT</w:instrText>
    </w:r>
    <w:r>
      <w:fldChar w:fldCharType="separate"/>
    </w:r>
    <w:r w:rsidR="008C45AD">
      <w:rPr>
        <w:noProof/>
      </w:rPr>
      <w:t>5</w:t>
    </w:r>
    <w:r>
      <w:fldChar w:fldCharType="end"/>
    </w:r>
  </w:p>
  <w:p w:rsidR="006E0E5B" w:rsidRDefault="006E0E5B">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5F1"/>
    <w:multiLevelType w:val="hybridMultilevel"/>
    <w:tmpl w:val="24F8CA58"/>
    <w:lvl w:ilvl="0" w:tplc="808E61C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E76B9A"/>
    <w:multiLevelType w:val="hybridMultilevel"/>
    <w:tmpl w:val="8064E996"/>
    <w:lvl w:ilvl="0" w:tplc="C7385ACE">
      <w:start w:val="4"/>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597062D"/>
    <w:multiLevelType w:val="hybridMultilevel"/>
    <w:tmpl w:val="23D03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C30526"/>
    <w:multiLevelType w:val="hybridMultilevel"/>
    <w:tmpl w:val="8A463260"/>
    <w:lvl w:ilvl="0" w:tplc="FF9A61B4">
      <w:start w:val="10"/>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80C074D"/>
    <w:multiLevelType w:val="hybridMultilevel"/>
    <w:tmpl w:val="696CF118"/>
    <w:lvl w:ilvl="0" w:tplc="C3E82812">
      <w:start w:val="7"/>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A15340A"/>
    <w:multiLevelType w:val="hybridMultilevel"/>
    <w:tmpl w:val="279E5084"/>
    <w:lvl w:ilvl="0" w:tplc="568E044C">
      <w:start w:val="9"/>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10B0755"/>
    <w:multiLevelType w:val="hybridMultilevel"/>
    <w:tmpl w:val="FE12A5D6"/>
    <w:lvl w:ilvl="0" w:tplc="9A48381E">
      <w:start w:val="8"/>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26F5BB7"/>
    <w:multiLevelType w:val="hybridMultilevel"/>
    <w:tmpl w:val="A73076BC"/>
    <w:lvl w:ilvl="0" w:tplc="94CA8852">
      <w:start w:val="1"/>
      <w:numFmt w:val="bullet"/>
      <w:lvlText w:val="•"/>
      <w:lvlJc w:val="left"/>
      <w:pPr>
        <w:tabs>
          <w:tab w:val="num" w:pos="720"/>
        </w:tabs>
        <w:ind w:left="720" w:hanging="360"/>
      </w:pPr>
      <w:rPr>
        <w:rFonts w:ascii="Arial" w:hAnsi="Arial" w:hint="default"/>
      </w:rPr>
    </w:lvl>
    <w:lvl w:ilvl="1" w:tplc="365EFED0" w:tentative="1">
      <w:start w:val="1"/>
      <w:numFmt w:val="bullet"/>
      <w:lvlText w:val="•"/>
      <w:lvlJc w:val="left"/>
      <w:pPr>
        <w:tabs>
          <w:tab w:val="num" w:pos="1440"/>
        </w:tabs>
        <w:ind w:left="1440" w:hanging="360"/>
      </w:pPr>
      <w:rPr>
        <w:rFonts w:ascii="Arial" w:hAnsi="Arial" w:hint="default"/>
      </w:rPr>
    </w:lvl>
    <w:lvl w:ilvl="2" w:tplc="1CD46324" w:tentative="1">
      <w:start w:val="1"/>
      <w:numFmt w:val="bullet"/>
      <w:lvlText w:val="•"/>
      <w:lvlJc w:val="left"/>
      <w:pPr>
        <w:tabs>
          <w:tab w:val="num" w:pos="2160"/>
        </w:tabs>
        <w:ind w:left="2160" w:hanging="360"/>
      </w:pPr>
      <w:rPr>
        <w:rFonts w:ascii="Arial" w:hAnsi="Arial" w:hint="default"/>
      </w:rPr>
    </w:lvl>
    <w:lvl w:ilvl="3" w:tplc="F2EAC028" w:tentative="1">
      <w:start w:val="1"/>
      <w:numFmt w:val="bullet"/>
      <w:lvlText w:val="•"/>
      <w:lvlJc w:val="left"/>
      <w:pPr>
        <w:tabs>
          <w:tab w:val="num" w:pos="2880"/>
        </w:tabs>
        <w:ind w:left="2880" w:hanging="360"/>
      </w:pPr>
      <w:rPr>
        <w:rFonts w:ascii="Arial" w:hAnsi="Arial" w:hint="default"/>
      </w:rPr>
    </w:lvl>
    <w:lvl w:ilvl="4" w:tplc="41084C9A" w:tentative="1">
      <w:start w:val="1"/>
      <w:numFmt w:val="bullet"/>
      <w:lvlText w:val="•"/>
      <w:lvlJc w:val="left"/>
      <w:pPr>
        <w:tabs>
          <w:tab w:val="num" w:pos="3600"/>
        </w:tabs>
        <w:ind w:left="3600" w:hanging="360"/>
      </w:pPr>
      <w:rPr>
        <w:rFonts w:ascii="Arial" w:hAnsi="Arial" w:hint="default"/>
      </w:rPr>
    </w:lvl>
    <w:lvl w:ilvl="5" w:tplc="34089144" w:tentative="1">
      <w:start w:val="1"/>
      <w:numFmt w:val="bullet"/>
      <w:lvlText w:val="•"/>
      <w:lvlJc w:val="left"/>
      <w:pPr>
        <w:tabs>
          <w:tab w:val="num" w:pos="4320"/>
        </w:tabs>
        <w:ind w:left="4320" w:hanging="360"/>
      </w:pPr>
      <w:rPr>
        <w:rFonts w:ascii="Arial" w:hAnsi="Arial" w:hint="default"/>
      </w:rPr>
    </w:lvl>
    <w:lvl w:ilvl="6" w:tplc="826E371A" w:tentative="1">
      <w:start w:val="1"/>
      <w:numFmt w:val="bullet"/>
      <w:lvlText w:val="•"/>
      <w:lvlJc w:val="left"/>
      <w:pPr>
        <w:tabs>
          <w:tab w:val="num" w:pos="5040"/>
        </w:tabs>
        <w:ind w:left="5040" w:hanging="360"/>
      </w:pPr>
      <w:rPr>
        <w:rFonts w:ascii="Arial" w:hAnsi="Arial" w:hint="default"/>
      </w:rPr>
    </w:lvl>
    <w:lvl w:ilvl="7" w:tplc="564E53E4" w:tentative="1">
      <w:start w:val="1"/>
      <w:numFmt w:val="bullet"/>
      <w:lvlText w:val="•"/>
      <w:lvlJc w:val="left"/>
      <w:pPr>
        <w:tabs>
          <w:tab w:val="num" w:pos="5760"/>
        </w:tabs>
        <w:ind w:left="5760" w:hanging="360"/>
      </w:pPr>
      <w:rPr>
        <w:rFonts w:ascii="Arial" w:hAnsi="Arial" w:hint="default"/>
      </w:rPr>
    </w:lvl>
    <w:lvl w:ilvl="8" w:tplc="AA4250B0" w:tentative="1">
      <w:start w:val="1"/>
      <w:numFmt w:val="bullet"/>
      <w:lvlText w:val="•"/>
      <w:lvlJc w:val="left"/>
      <w:pPr>
        <w:tabs>
          <w:tab w:val="num" w:pos="6480"/>
        </w:tabs>
        <w:ind w:left="6480" w:hanging="360"/>
      </w:pPr>
      <w:rPr>
        <w:rFonts w:ascii="Arial" w:hAnsi="Arial" w:hint="default"/>
      </w:rPr>
    </w:lvl>
  </w:abstractNum>
  <w:abstractNum w:abstractNumId="8">
    <w:nsid w:val="58614CD3"/>
    <w:multiLevelType w:val="hybridMultilevel"/>
    <w:tmpl w:val="F2E84ED4"/>
    <w:lvl w:ilvl="0" w:tplc="96DCF774">
      <w:start w:val="1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9032418"/>
    <w:multiLevelType w:val="hybridMultilevel"/>
    <w:tmpl w:val="AAFAB39E"/>
    <w:lvl w:ilvl="0" w:tplc="5E3ECDC6">
      <w:start w:val="3"/>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5EEF2F91"/>
    <w:multiLevelType w:val="hybridMultilevel"/>
    <w:tmpl w:val="F6D85106"/>
    <w:lvl w:ilvl="0" w:tplc="E9202720">
      <w:start w:val="1"/>
      <w:numFmt w:val="bullet"/>
      <w:lvlText w:val="•"/>
      <w:lvlJc w:val="left"/>
      <w:pPr>
        <w:tabs>
          <w:tab w:val="num" w:pos="720"/>
        </w:tabs>
        <w:ind w:left="720" w:hanging="360"/>
      </w:pPr>
      <w:rPr>
        <w:rFonts w:ascii="Arial" w:hAnsi="Arial" w:hint="default"/>
      </w:rPr>
    </w:lvl>
    <w:lvl w:ilvl="1" w:tplc="3D22CE94" w:tentative="1">
      <w:start w:val="1"/>
      <w:numFmt w:val="bullet"/>
      <w:lvlText w:val="•"/>
      <w:lvlJc w:val="left"/>
      <w:pPr>
        <w:tabs>
          <w:tab w:val="num" w:pos="1440"/>
        </w:tabs>
        <w:ind w:left="1440" w:hanging="360"/>
      </w:pPr>
      <w:rPr>
        <w:rFonts w:ascii="Arial" w:hAnsi="Arial" w:hint="default"/>
      </w:rPr>
    </w:lvl>
    <w:lvl w:ilvl="2" w:tplc="78364858" w:tentative="1">
      <w:start w:val="1"/>
      <w:numFmt w:val="bullet"/>
      <w:lvlText w:val="•"/>
      <w:lvlJc w:val="left"/>
      <w:pPr>
        <w:tabs>
          <w:tab w:val="num" w:pos="2160"/>
        </w:tabs>
        <w:ind w:left="2160" w:hanging="360"/>
      </w:pPr>
      <w:rPr>
        <w:rFonts w:ascii="Arial" w:hAnsi="Arial" w:hint="default"/>
      </w:rPr>
    </w:lvl>
    <w:lvl w:ilvl="3" w:tplc="B0B6B872" w:tentative="1">
      <w:start w:val="1"/>
      <w:numFmt w:val="bullet"/>
      <w:lvlText w:val="•"/>
      <w:lvlJc w:val="left"/>
      <w:pPr>
        <w:tabs>
          <w:tab w:val="num" w:pos="2880"/>
        </w:tabs>
        <w:ind w:left="2880" w:hanging="360"/>
      </w:pPr>
      <w:rPr>
        <w:rFonts w:ascii="Arial" w:hAnsi="Arial" w:hint="default"/>
      </w:rPr>
    </w:lvl>
    <w:lvl w:ilvl="4" w:tplc="76BC9334" w:tentative="1">
      <w:start w:val="1"/>
      <w:numFmt w:val="bullet"/>
      <w:lvlText w:val="•"/>
      <w:lvlJc w:val="left"/>
      <w:pPr>
        <w:tabs>
          <w:tab w:val="num" w:pos="3600"/>
        </w:tabs>
        <w:ind w:left="3600" w:hanging="360"/>
      </w:pPr>
      <w:rPr>
        <w:rFonts w:ascii="Arial" w:hAnsi="Arial" w:hint="default"/>
      </w:rPr>
    </w:lvl>
    <w:lvl w:ilvl="5" w:tplc="D71249D0" w:tentative="1">
      <w:start w:val="1"/>
      <w:numFmt w:val="bullet"/>
      <w:lvlText w:val="•"/>
      <w:lvlJc w:val="left"/>
      <w:pPr>
        <w:tabs>
          <w:tab w:val="num" w:pos="4320"/>
        </w:tabs>
        <w:ind w:left="4320" w:hanging="360"/>
      </w:pPr>
      <w:rPr>
        <w:rFonts w:ascii="Arial" w:hAnsi="Arial" w:hint="default"/>
      </w:rPr>
    </w:lvl>
    <w:lvl w:ilvl="6" w:tplc="1362D3C0" w:tentative="1">
      <w:start w:val="1"/>
      <w:numFmt w:val="bullet"/>
      <w:lvlText w:val="•"/>
      <w:lvlJc w:val="left"/>
      <w:pPr>
        <w:tabs>
          <w:tab w:val="num" w:pos="5040"/>
        </w:tabs>
        <w:ind w:left="5040" w:hanging="360"/>
      </w:pPr>
      <w:rPr>
        <w:rFonts w:ascii="Arial" w:hAnsi="Arial" w:hint="default"/>
      </w:rPr>
    </w:lvl>
    <w:lvl w:ilvl="7" w:tplc="0AF6DF82" w:tentative="1">
      <w:start w:val="1"/>
      <w:numFmt w:val="bullet"/>
      <w:lvlText w:val="•"/>
      <w:lvlJc w:val="left"/>
      <w:pPr>
        <w:tabs>
          <w:tab w:val="num" w:pos="5760"/>
        </w:tabs>
        <w:ind w:left="5760" w:hanging="360"/>
      </w:pPr>
      <w:rPr>
        <w:rFonts w:ascii="Arial" w:hAnsi="Arial" w:hint="default"/>
      </w:rPr>
    </w:lvl>
    <w:lvl w:ilvl="8" w:tplc="1854B70E" w:tentative="1">
      <w:start w:val="1"/>
      <w:numFmt w:val="bullet"/>
      <w:lvlText w:val="•"/>
      <w:lvlJc w:val="left"/>
      <w:pPr>
        <w:tabs>
          <w:tab w:val="num" w:pos="6480"/>
        </w:tabs>
        <w:ind w:left="6480" w:hanging="360"/>
      </w:pPr>
      <w:rPr>
        <w:rFonts w:ascii="Arial" w:hAnsi="Arial" w:hint="default"/>
      </w:rPr>
    </w:lvl>
  </w:abstractNum>
  <w:abstractNum w:abstractNumId="11">
    <w:nsid w:val="61752355"/>
    <w:multiLevelType w:val="hybridMultilevel"/>
    <w:tmpl w:val="42D08CE2"/>
    <w:lvl w:ilvl="0" w:tplc="36FE1DE8">
      <w:start w:val="12"/>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6D467646"/>
    <w:multiLevelType w:val="hybridMultilevel"/>
    <w:tmpl w:val="5A8624A6"/>
    <w:lvl w:ilvl="0" w:tplc="45DEC496">
      <w:start w:val="2"/>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5323E71"/>
    <w:multiLevelType w:val="hybridMultilevel"/>
    <w:tmpl w:val="8318CFE2"/>
    <w:lvl w:ilvl="0" w:tplc="C044925C">
      <w:start w:val="6"/>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793C4FC8"/>
    <w:multiLevelType w:val="hybridMultilevel"/>
    <w:tmpl w:val="F4E491C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7F2D47C1"/>
    <w:multiLevelType w:val="hybridMultilevel"/>
    <w:tmpl w:val="E6829B48"/>
    <w:lvl w:ilvl="0" w:tplc="B9BAC78C">
      <w:start w:val="5"/>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12"/>
  </w:num>
  <w:num w:numId="4">
    <w:abstractNumId w:val="9"/>
  </w:num>
  <w:num w:numId="5">
    <w:abstractNumId w:val="1"/>
  </w:num>
  <w:num w:numId="6">
    <w:abstractNumId w:val="15"/>
  </w:num>
  <w:num w:numId="7">
    <w:abstractNumId w:val="13"/>
  </w:num>
  <w:num w:numId="8">
    <w:abstractNumId w:val="4"/>
  </w:num>
  <w:num w:numId="9">
    <w:abstractNumId w:val="6"/>
  </w:num>
  <w:num w:numId="10">
    <w:abstractNumId w:val="5"/>
  </w:num>
  <w:num w:numId="11">
    <w:abstractNumId w:val="3"/>
  </w:num>
  <w:num w:numId="12">
    <w:abstractNumId w:val="8"/>
  </w:num>
  <w:num w:numId="13">
    <w:abstractNumId w:val="11"/>
  </w:num>
  <w:num w:numId="14">
    <w:abstractNumId w:val="2"/>
  </w:num>
  <w:num w:numId="15">
    <w:abstractNumId w:val="10"/>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quesdouillet">
    <w15:presenceInfo w15:providerId="None" w15:userId="jacquesdouill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0E"/>
    <w:rsid w:val="00053ADD"/>
    <w:rsid w:val="00092A1E"/>
    <w:rsid w:val="000A4E01"/>
    <w:rsid w:val="001123CC"/>
    <w:rsid w:val="001417A8"/>
    <w:rsid w:val="00155D44"/>
    <w:rsid w:val="001B0F14"/>
    <w:rsid w:val="001B2B51"/>
    <w:rsid w:val="001C28AB"/>
    <w:rsid w:val="001D6F63"/>
    <w:rsid w:val="001E1F6E"/>
    <w:rsid w:val="001F450B"/>
    <w:rsid w:val="00226D28"/>
    <w:rsid w:val="0023005B"/>
    <w:rsid w:val="00250287"/>
    <w:rsid w:val="00275380"/>
    <w:rsid w:val="00286DC2"/>
    <w:rsid w:val="0029588F"/>
    <w:rsid w:val="002D3CC9"/>
    <w:rsid w:val="002E1A83"/>
    <w:rsid w:val="002E5938"/>
    <w:rsid w:val="003335F9"/>
    <w:rsid w:val="00381E75"/>
    <w:rsid w:val="003B7024"/>
    <w:rsid w:val="003E2FC7"/>
    <w:rsid w:val="003E6286"/>
    <w:rsid w:val="00412C2C"/>
    <w:rsid w:val="0042375E"/>
    <w:rsid w:val="0044446B"/>
    <w:rsid w:val="004A0BC0"/>
    <w:rsid w:val="005553E8"/>
    <w:rsid w:val="005F1FF4"/>
    <w:rsid w:val="00662DD9"/>
    <w:rsid w:val="00664436"/>
    <w:rsid w:val="006E0E5B"/>
    <w:rsid w:val="006F52FC"/>
    <w:rsid w:val="007160CD"/>
    <w:rsid w:val="007265E4"/>
    <w:rsid w:val="00727B07"/>
    <w:rsid w:val="00754330"/>
    <w:rsid w:val="007B20E1"/>
    <w:rsid w:val="007B6D11"/>
    <w:rsid w:val="00803A62"/>
    <w:rsid w:val="008B269B"/>
    <w:rsid w:val="008C442F"/>
    <w:rsid w:val="008C45AD"/>
    <w:rsid w:val="009104E9"/>
    <w:rsid w:val="009332D8"/>
    <w:rsid w:val="00934EF4"/>
    <w:rsid w:val="009A33B7"/>
    <w:rsid w:val="009B4FD4"/>
    <w:rsid w:val="009C4C99"/>
    <w:rsid w:val="009D566A"/>
    <w:rsid w:val="00A1117C"/>
    <w:rsid w:val="00A36BD2"/>
    <w:rsid w:val="00A741CC"/>
    <w:rsid w:val="00B062AE"/>
    <w:rsid w:val="00B17F28"/>
    <w:rsid w:val="00B34782"/>
    <w:rsid w:val="00B82D4F"/>
    <w:rsid w:val="00B83FDD"/>
    <w:rsid w:val="00C411E8"/>
    <w:rsid w:val="00CB3EEB"/>
    <w:rsid w:val="00D0390E"/>
    <w:rsid w:val="00D046E8"/>
    <w:rsid w:val="00D04720"/>
    <w:rsid w:val="00D079C0"/>
    <w:rsid w:val="00D311B8"/>
    <w:rsid w:val="00D5366C"/>
    <w:rsid w:val="00DB3109"/>
    <w:rsid w:val="00E771E0"/>
    <w:rsid w:val="00EC5969"/>
    <w:rsid w:val="00ED241D"/>
    <w:rsid w:val="00F567FF"/>
    <w:rsid w:val="00F635E5"/>
    <w:rsid w:val="00FB12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5969"/>
    <w:pPr>
      <w:jc w:val="both"/>
    </w:pPr>
    <w:rPr>
      <w:rFonts w:ascii="Arial" w:hAnsi="Arial"/>
      <w:sz w:val="24"/>
      <w:szCs w:val="24"/>
    </w:rPr>
  </w:style>
  <w:style w:type="paragraph" w:styleId="berschrift1">
    <w:name w:val="heading 1"/>
    <w:basedOn w:val="Standard"/>
    <w:next w:val="Standard"/>
    <w:qFormat/>
    <w:pPr>
      <w:keepNext/>
      <w:jc w:val="center"/>
      <w:outlineLvl w:val="0"/>
    </w:pPr>
    <w:rPr>
      <w:rFonts w:cs="Arial"/>
      <w:b/>
      <w:bCs/>
      <w:sz w:val="40"/>
    </w:rPr>
  </w:style>
  <w:style w:type="paragraph" w:styleId="berschrift2">
    <w:name w:val="heading 2"/>
    <w:basedOn w:val="Standard"/>
    <w:next w:val="Standard"/>
    <w:qFormat/>
    <w:pPr>
      <w:keepNext/>
      <w:outlineLvl w:val="1"/>
    </w:pPr>
    <w:rPr>
      <w:rFonts w:cs="Arial"/>
      <w:b/>
      <w:bCs/>
      <w:sz w:val="28"/>
    </w:rPr>
  </w:style>
  <w:style w:type="paragraph" w:styleId="berschrift3">
    <w:name w:val="heading 3"/>
    <w:basedOn w:val="Standard"/>
    <w:next w:val="Standard"/>
    <w:qFormat/>
    <w:pPr>
      <w:keepNext/>
      <w:outlineLvl w:val="2"/>
    </w:pPr>
    <w:rPr>
      <w:rFonts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customStyle="1" w:styleId="KopfzeileZchn">
    <w:name w:val="Kopfzeile Zchn"/>
    <w:link w:val="Kopfzeile"/>
    <w:uiPriority w:val="99"/>
    <w:rsid w:val="006E0E5B"/>
    <w:rPr>
      <w:rFonts w:ascii="Arial" w:hAnsi="Arial"/>
      <w:sz w:val="24"/>
      <w:szCs w:val="24"/>
    </w:rPr>
  </w:style>
  <w:style w:type="table" w:styleId="Tabellenraster">
    <w:name w:val="Table Grid"/>
    <w:basedOn w:val="NormaleTabelle"/>
    <w:rsid w:val="00E77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286DC2"/>
    <w:rPr>
      <w:sz w:val="16"/>
      <w:szCs w:val="16"/>
    </w:rPr>
  </w:style>
  <w:style w:type="paragraph" w:styleId="Kommentartext">
    <w:name w:val="annotation text"/>
    <w:basedOn w:val="Standard"/>
    <w:link w:val="KommentartextZchn"/>
    <w:rsid w:val="00286DC2"/>
    <w:rPr>
      <w:sz w:val="20"/>
      <w:szCs w:val="20"/>
    </w:rPr>
  </w:style>
  <w:style w:type="character" w:customStyle="1" w:styleId="KommentartextZchn">
    <w:name w:val="Kommentartext Zchn"/>
    <w:basedOn w:val="Absatz-Standardschriftart"/>
    <w:link w:val="Kommentartext"/>
    <w:rsid w:val="00286DC2"/>
    <w:rPr>
      <w:rFonts w:ascii="Arial" w:hAnsi="Arial"/>
    </w:rPr>
  </w:style>
  <w:style w:type="paragraph" w:styleId="Kommentarthema">
    <w:name w:val="annotation subject"/>
    <w:basedOn w:val="Kommentartext"/>
    <w:next w:val="Kommentartext"/>
    <w:link w:val="KommentarthemaZchn"/>
    <w:rsid w:val="00286DC2"/>
    <w:rPr>
      <w:b/>
      <w:bCs/>
    </w:rPr>
  </w:style>
  <w:style w:type="character" w:customStyle="1" w:styleId="KommentarthemaZchn">
    <w:name w:val="Kommentarthema Zchn"/>
    <w:basedOn w:val="KommentartextZchn"/>
    <w:link w:val="Kommentarthema"/>
    <w:rsid w:val="00286DC2"/>
    <w:rPr>
      <w:rFonts w:ascii="Arial" w:hAnsi="Arial"/>
      <w:b/>
      <w:bCs/>
    </w:rPr>
  </w:style>
  <w:style w:type="paragraph" w:styleId="Sprechblasentext">
    <w:name w:val="Balloon Text"/>
    <w:basedOn w:val="Standard"/>
    <w:link w:val="SprechblasentextZchn"/>
    <w:rsid w:val="00286DC2"/>
    <w:rPr>
      <w:rFonts w:ascii="Tahoma" w:hAnsi="Tahoma" w:cs="Tahoma"/>
      <w:sz w:val="16"/>
      <w:szCs w:val="16"/>
    </w:rPr>
  </w:style>
  <w:style w:type="character" w:customStyle="1" w:styleId="SprechblasentextZchn">
    <w:name w:val="Sprechblasentext Zchn"/>
    <w:basedOn w:val="Absatz-Standardschriftart"/>
    <w:link w:val="Sprechblasentext"/>
    <w:rsid w:val="00286D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5969"/>
    <w:pPr>
      <w:jc w:val="both"/>
    </w:pPr>
    <w:rPr>
      <w:rFonts w:ascii="Arial" w:hAnsi="Arial"/>
      <w:sz w:val="24"/>
      <w:szCs w:val="24"/>
    </w:rPr>
  </w:style>
  <w:style w:type="paragraph" w:styleId="berschrift1">
    <w:name w:val="heading 1"/>
    <w:basedOn w:val="Standard"/>
    <w:next w:val="Standard"/>
    <w:qFormat/>
    <w:pPr>
      <w:keepNext/>
      <w:jc w:val="center"/>
      <w:outlineLvl w:val="0"/>
    </w:pPr>
    <w:rPr>
      <w:rFonts w:cs="Arial"/>
      <w:b/>
      <w:bCs/>
      <w:sz w:val="40"/>
    </w:rPr>
  </w:style>
  <w:style w:type="paragraph" w:styleId="berschrift2">
    <w:name w:val="heading 2"/>
    <w:basedOn w:val="Standard"/>
    <w:next w:val="Standard"/>
    <w:qFormat/>
    <w:pPr>
      <w:keepNext/>
      <w:outlineLvl w:val="1"/>
    </w:pPr>
    <w:rPr>
      <w:rFonts w:cs="Arial"/>
      <w:b/>
      <w:bCs/>
      <w:sz w:val="28"/>
    </w:rPr>
  </w:style>
  <w:style w:type="paragraph" w:styleId="berschrift3">
    <w:name w:val="heading 3"/>
    <w:basedOn w:val="Standard"/>
    <w:next w:val="Standard"/>
    <w:qFormat/>
    <w:pPr>
      <w:keepNext/>
      <w:outlineLvl w:val="2"/>
    </w:pPr>
    <w:rPr>
      <w:rFonts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customStyle="1" w:styleId="KopfzeileZchn">
    <w:name w:val="Kopfzeile Zchn"/>
    <w:link w:val="Kopfzeile"/>
    <w:uiPriority w:val="99"/>
    <w:rsid w:val="006E0E5B"/>
    <w:rPr>
      <w:rFonts w:ascii="Arial" w:hAnsi="Arial"/>
      <w:sz w:val="24"/>
      <w:szCs w:val="24"/>
    </w:rPr>
  </w:style>
  <w:style w:type="table" w:styleId="Tabellenraster">
    <w:name w:val="Table Grid"/>
    <w:basedOn w:val="NormaleTabelle"/>
    <w:rsid w:val="00E77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286DC2"/>
    <w:rPr>
      <w:sz w:val="16"/>
      <w:szCs w:val="16"/>
    </w:rPr>
  </w:style>
  <w:style w:type="paragraph" w:styleId="Kommentartext">
    <w:name w:val="annotation text"/>
    <w:basedOn w:val="Standard"/>
    <w:link w:val="KommentartextZchn"/>
    <w:rsid w:val="00286DC2"/>
    <w:rPr>
      <w:sz w:val="20"/>
      <w:szCs w:val="20"/>
    </w:rPr>
  </w:style>
  <w:style w:type="character" w:customStyle="1" w:styleId="KommentartextZchn">
    <w:name w:val="Kommentartext Zchn"/>
    <w:basedOn w:val="Absatz-Standardschriftart"/>
    <w:link w:val="Kommentartext"/>
    <w:rsid w:val="00286DC2"/>
    <w:rPr>
      <w:rFonts w:ascii="Arial" w:hAnsi="Arial"/>
    </w:rPr>
  </w:style>
  <w:style w:type="paragraph" w:styleId="Kommentarthema">
    <w:name w:val="annotation subject"/>
    <w:basedOn w:val="Kommentartext"/>
    <w:next w:val="Kommentartext"/>
    <w:link w:val="KommentarthemaZchn"/>
    <w:rsid w:val="00286DC2"/>
    <w:rPr>
      <w:b/>
      <w:bCs/>
    </w:rPr>
  </w:style>
  <w:style w:type="character" w:customStyle="1" w:styleId="KommentarthemaZchn">
    <w:name w:val="Kommentarthema Zchn"/>
    <w:basedOn w:val="KommentartextZchn"/>
    <w:link w:val="Kommentarthema"/>
    <w:rsid w:val="00286DC2"/>
    <w:rPr>
      <w:rFonts w:ascii="Arial" w:hAnsi="Arial"/>
      <w:b/>
      <w:bCs/>
    </w:rPr>
  </w:style>
  <w:style w:type="paragraph" w:styleId="Sprechblasentext">
    <w:name w:val="Balloon Text"/>
    <w:basedOn w:val="Standard"/>
    <w:link w:val="SprechblasentextZchn"/>
    <w:rsid w:val="00286DC2"/>
    <w:rPr>
      <w:rFonts w:ascii="Tahoma" w:hAnsi="Tahoma" w:cs="Tahoma"/>
      <w:sz w:val="16"/>
      <w:szCs w:val="16"/>
    </w:rPr>
  </w:style>
  <w:style w:type="character" w:customStyle="1" w:styleId="SprechblasentextZchn">
    <w:name w:val="Sprechblasentext Zchn"/>
    <w:basedOn w:val="Absatz-Standardschriftart"/>
    <w:link w:val="Sprechblasentext"/>
    <w:rsid w:val="00286D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70608">
      <w:bodyDiv w:val="1"/>
      <w:marLeft w:val="0"/>
      <w:marRight w:val="0"/>
      <w:marTop w:val="0"/>
      <w:marBottom w:val="0"/>
      <w:divBdr>
        <w:top w:val="none" w:sz="0" w:space="0" w:color="auto"/>
        <w:left w:val="none" w:sz="0" w:space="0" w:color="auto"/>
        <w:bottom w:val="none" w:sz="0" w:space="0" w:color="auto"/>
        <w:right w:val="none" w:sz="0" w:space="0" w:color="auto"/>
      </w:divBdr>
      <w:divsChild>
        <w:div w:id="1230190340">
          <w:marLeft w:val="418"/>
          <w:marRight w:val="0"/>
          <w:marTop w:val="0"/>
          <w:marBottom w:val="120"/>
          <w:divBdr>
            <w:top w:val="none" w:sz="0" w:space="0" w:color="auto"/>
            <w:left w:val="none" w:sz="0" w:space="0" w:color="auto"/>
            <w:bottom w:val="none" w:sz="0" w:space="0" w:color="auto"/>
            <w:right w:val="none" w:sz="0" w:space="0" w:color="auto"/>
          </w:divBdr>
        </w:div>
      </w:divsChild>
    </w:div>
    <w:div w:id="1396509388">
      <w:bodyDiv w:val="1"/>
      <w:marLeft w:val="0"/>
      <w:marRight w:val="0"/>
      <w:marTop w:val="0"/>
      <w:marBottom w:val="0"/>
      <w:divBdr>
        <w:top w:val="none" w:sz="0" w:space="0" w:color="auto"/>
        <w:left w:val="none" w:sz="0" w:space="0" w:color="auto"/>
        <w:bottom w:val="none" w:sz="0" w:space="0" w:color="auto"/>
        <w:right w:val="none" w:sz="0" w:space="0" w:color="auto"/>
      </w:divBdr>
      <w:divsChild>
        <w:div w:id="333579033">
          <w:marLeft w:val="418"/>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DD3D-3D9D-4010-91C4-E975ED27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768</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FSC</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dc:creator>
  <cp:lastModifiedBy>Claudia</cp:lastModifiedBy>
  <cp:revision>3</cp:revision>
  <cp:lastPrinted>2004-09-16T09:06:00Z</cp:lastPrinted>
  <dcterms:created xsi:type="dcterms:W3CDTF">2016-12-19T14:21:00Z</dcterms:created>
  <dcterms:modified xsi:type="dcterms:W3CDTF">2017-01-03T13:45:00Z</dcterms:modified>
</cp:coreProperties>
</file>